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E43" w:rsidRPr="00A66501" w:rsidRDefault="00A66501" w:rsidP="008C4BBA">
      <w:pPr>
        <w:jc w:val="center"/>
        <w:rPr>
          <w:b/>
          <w:color w:val="002060"/>
          <w:sz w:val="28"/>
          <w:szCs w:val="28"/>
        </w:rPr>
      </w:pPr>
      <w:r w:rsidRPr="00A66501">
        <w:rPr>
          <w:b/>
          <w:color w:val="002060"/>
          <w:sz w:val="28"/>
          <w:szCs w:val="28"/>
        </w:rPr>
        <w:t>Районная научно-практическая конференция школьников Магдагачинского района</w:t>
      </w:r>
    </w:p>
    <w:p w:rsidR="008C4BBA" w:rsidRPr="00A66501" w:rsidRDefault="008C4BBA" w:rsidP="008C4BBA">
      <w:pPr>
        <w:jc w:val="center"/>
        <w:rPr>
          <w:b/>
          <w:color w:val="002060"/>
          <w:sz w:val="28"/>
          <w:szCs w:val="28"/>
        </w:rPr>
      </w:pPr>
    </w:p>
    <w:p w:rsidR="008C4BBA" w:rsidRPr="00A66501" w:rsidRDefault="008C4BBA" w:rsidP="008C4BBA">
      <w:pPr>
        <w:jc w:val="center"/>
        <w:rPr>
          <w:b/>
          <w:color w:val="002060"/>
          <w:sz w:val="28"/>
          <w:szCs w:val="28"/>
        </w:rPr>
      </w:pPr>
    </w:p>
    <w:p w:rsidR="00771B36" w:rsidRPr="00A66501" w:rsidRDefault="00771B36">
      <w:pPr>
        <w:rPr>
          <w:color w:val="002060"/>
          <w:sz w:val="28"/>
          <w:szCs w:val="28"/>
        </w:rPr>
      </w:pPr>
      <w:r w:rsidRPr="00A66501">
        <w:rPr>
          <w:color w:val="002060"/>
          <w:sz w:val="28"/>
          <w:szCs w:val="28"/>
        </w:rPr>
        <w:t>Секция – обществознание</w:t>
      </w:r>
    </w:p>
    <w:p w:rsidR="008C4BBA" w:rsidRPr="00A66501" w:rsidRDefault="008C4BBA">
      <w:pPr>
        <w:rPr>
          <w:color w:val="002060"/>
          <w:sz w:val="28"/>
          <w:szCs w:val="28"/>
        </w:rPr>
      </w:pPr>
    </w:p>
    <w:p w:rsidR="008C4BBA" w:rsidRPr="00A66501" w:rsidRDefault="008C4BBA">
      <w:pPr>
        <w:rPr>
          <w:color w:val="002060"/>
          <w:sz w:val="28"/>
          <w:szCs w:val="28"/>
        </w:rPr>
      </w:pPr>
    </w:p>
    <w:p w:rsidR="00771B36" w:rsidRPr="00A66501" w:rsidRDefault="00771B36" w:rsidP="008C4BBA">
      <w:pPr>
        <w:jc w:val="center"/>
        <w:rPr>
          <w:b/>
          <w:color w:val="002060"/>
          <w:sz w:val="32"/>
          <w:szCs w:val="32"/>
        </w:rPr>
      </w:pPr>
      <w:r w:rsidRPr="00A66501">
        <w:rPr>
          <w:b/>
          <w:color w:val="002060"/>
          <w:sz w:val="32"/>
          <w:szCs w:val="32"/>
        </w:rPr>
        <w:t>«Семейная экономика»</w:t>
      </w:r>
    </w:p>
    <w:p w:rsidR="008C4BBA" w:rsidRPr="00A66501" w:rsidRDefault="008C4BBA" w:rsidP="008C4BBA">
      <w:pPr>
        <w:jc w:val="center"/>
        <w:rPr>
          <w:b/>
          <w:color w:val="002060"/>
          <w:sz w:val="28"/>
          <w:szCs w:val="28"/>
        </w:rPr>
      </w:pPr>
    </w:p>
    <w:p w:rsidR="008C4BBA" w:rsidRPr="00A66501" w:rsidRDefault="008C4BBA" w:rsidP="008C4BBA">
      <w:pPr>
        <w:jc w:val="center"/>
        <w:rPr>
          <w:b/>
          <w:color w:val="002060"/>
          <w:sz w:val="28"/>
          <w:szCs w:val="28"/>
        </w:rPr>
      </w:pPr>
    </w:p>
    <w:p w:rsidR="008C4BBA" w:rsidRPr="00A66501" w:rsidRDefault="008C4BBA" w:rsidP="008C4BBA">
      <w:pPr>
        <w:jc w:val="center"/>
        <w:rPr>
          <w:b/>
          <w:color w:val="002060"/>
          <w:sz w:val="28"/>
          <w:szCs w:val="28"/>
        </w:rPr>
      </w:pPr>
    </w:p>
    <w:p w:rsidR="008C4BBA" w:rsidRPr="00A66501" w:rsidRDefault="008C4BBA" w:rsidP="008C4BBA">
      <w:pPr>
        <w:jc w:val="center"/>
        <w:rPr>
          <w:b/>
          <w:color w:val="002060"/>
          <w:sz w:val="28"/>
          <w:szCs w:val="28"/>
        </w:rPr>
      </w:pPr>
    </w:p>
    <w:p w:rsidR="00A66501" w:rsidRPr="00A66501" w:rsidRDefault="00A66501" w:rsidP="008C4BBA">
      <w:pPr>
        <w:jc w:val="center"/>
        <w:rPr>
          <w:b/>
          <w:color w:val="002060"/>
          <w:sz w:val="28"/>
          <w:szCs w:val="28"/>
        </w:rPr>
      </w:pPr>
    </w:p>
    <w:p w:rsidR="00A66501" w:rsidRPr="00A66501" w:rsidRDefault="00A66501" w:rsidP="008C4BBA">
      <w:pPr>
        <w:jc w:val="center"/>
        <w:rPr>
          <w:b/>
          <w:color w:val="002060"/>
          <w:sz w:val="28"/>
          <w:szCs w:val="28"/>
        </w:rPr>
      </w:pPr>
    </w:p>
    <w:p w:rsidR="00A66501" w:rsidRPr="00A66501" w:rsidRDefault="00A66501" w:rsidP="008C4BBA">
      <w:pPr>
        <w:jc w:val="center"/>
        <w:rPr>
          <w:b/>
          <w:color w:val="002060"/>
          <w:sz w:val="28"/>
          <w:szCs w:val="28"/>
        </w:rPr>
      </w:pPr>
    </w:p>
    <w:p w:rsidR="00A66501" w:rsidRPr="00A66501" w:rsidRDefault="00A66501" w:rsidP="008C4BBA">
      <w:pPr>
        <w:jc w:val="center"/>
        <w:rPr>
          <w:b/>
          <w:color w:val="002060"/>
          <w:sz w:val="28"/>
          <w:szCs w:val="28"/>
        </w:rPr>
      </w:pPr>
    </w:p>
    <w:p w:rsidR="00A66501" w:rsidRPr="00A66501" w:rsidRDefault="00A66501" w:rsidP="008C4BBA">
      <w:pPr>
        <w:jc w:val="center"/>
        <w:rPr>
          <w:b/>
          <w:color w:val="002060"/>
          <w:sz w:val="28"/>
          <w:szCs w:val="28"/>
        </w:rPr>
      </w:pPr>
    </w:p>
    <w:p w:rsidR="008C4BBA" w:rsidRPr="00A66501" w:rsidRDefault="008C4BBA" w:rsidP="008C4BBA">
      <w:pPr>
        <w:jc w:val="center"/>
        <w:rPr>
          <w:b/>
          <w:color w:val="002060"/>
          <w:sz w:val="28"/>
          <w:szCs w:val="28"/>
        </w:rPr>
      </w:pPr>
    </w:p>
    <w:p w:rsidR="008C4BBA" w:rsidRPr="00A66501" w:rsidRDefault="008C4BBA" w:rsidP="008C4BBA">
      <w:pPr>
        <w:jc w:val="center"/>
        <w:rPr>
          <w:b/>
          <w:color w:val="002060"/>
          <w:sz w:val="28"/>
          <w:szCs w:val="28"/>
        </w:rPr>
      </w:pPr>
    </w:p>
    <w:p w:rsidR="00A66501" w:rsidRPr="00A66501" w:rsidRDefault="00A66501" w:rsidP="008C4BBA">
      <w:pPr>
        <w:jc w:val="center"/>
        <w:rPr>
          <w:b/>
          <w:color w:val="002060"/>
          <w:sz w:val="28"/>
          <w:szCs w:val="28"/>
        </w:rPr>
      </w:pPr>
    </w:p>
    <w:p w:rsidR="00A66501" w:rsidRPr="00A66501" w:rsidRDefault="00A66501" w:rsidP="008C4BBA">
      <w:pPr>
        <w:jc w:val="center"/>
        <w:rPr>
          <w:b/>
          <w:color w:val="002060"/>
          <w:sz w:val="28"/>
          <w:szCs w:val="28"/>
        </w:rPr>
      </w:pPr>
    </w:p>
    <w:p w:rsidR="00A66501" w:rsidRPr="00A66501" w:rsidRDefault="00A66501" w:rsidP="008C4BBA">
      <w:pPr>
        <w:jc w:val="center"/>
        <w:rPr>
          <w:b/>
          <w:color w:val="002060"/>
          <w:sz w:val="28"/>
          <w:szCs w:val="28"/>
        </w:rPr>
      </w:pPr>
    </w:p>
    <w:p w:rsidR="00A66501" w:rsidRPr="00A66501" w:rsidRDefault="00A66501" w:rsidP="008C4BBA">
      <w:pPr>
        <w:jc w:val="center"/>
        <w:rPr>
          <w:b/>
          <w:color w:val="002060"/>
          <w:sz w:val="28"/>
          <w:szCs w:val="28"/>
        </w:rPr>
      </w:pPr>
    </w:p>
    <w:p w:rsidR="00A66501" w:rsidRPr="00A66501" w:rsidRDefault="00A66501" w:rsidP="008C4BBA">
      <w:pPr>
        <w:jc w:val="center"/>
        <w:rPr>
          <w:b/>
          <w:color w:val="002060"/>
          <w:sz w:val="28"/>
          <w:szCs w:val="28"/>
        </w:rPr>
      </w:pPr>
    </w:p>
    <w:p w:rsidR="00A66501" w:rsidRPr="00A66501" w:rsidRDefault="00A66501" w:rsidP="008C4BBA">
      <w:pPr>
        <w:jc w:val="center"/>
        <w:rPr>
          <w:b/>
          <w:color w:val="002060"/>
          <w:sz w:val="28"/>
          <w:szCs w:val="28"/>
        </w:rPr>
      </w:pPr>
    </w:p>
    <w:p w:rsidR="00A66501" w:rsidRPr="00A66501" w:rsidRDefault="00A66501" w:rsidP="008C4BBA">
      <w:pPr>
        <w:jc w:val="center"/>
        <w:rPr>
          <w:b/>
          <w:color w:val="002060"/>
          <w:sz w:val="28"/>
          <w:szCs w:val="28"/>
        </w:rPr>
      </w:pPr>
    </w:p>
    <w:p w:rsidR="00771B36" w:rsidRPr="00A66501" w:rsidRDefault="00771B36" w:rsidP="008C4BBA">
      <w:pPr>
        <w:jc w:val="right"/>
        <w:rPr>
          <w:color w:val="002060"/>
          <w:sz w:val="28"/>
          <w:szCs w:val="28"/>
        </w:rPr>
      </w:pPr>
      <w:r w:rsidRPr="00A66501">
        <w:rPr>
          <w:color w:val="002060"/>
          <w:sz w:val="28"/>
          <w:szCs w:val="28"/>
        </w:rPr>
        <w:t>Выполнила: Вырупаева Кристина,</w:t>
      </w:r>
    </w:p>
    <w:p w:rsidR="00771B36" w:rsidRPr="00A66501" w:rsidRDefault="00A66501" w:rsidP="008C4BBA">
      <w:pPr>
        <w:jc w:val="right"/>
        <w:rPr>
          <w:color w:val="002060"/>
          <w:sz w:val="28"/>
          <w:szCs w:val="28"/>
        </w:rPr>
      </w:pPr>
      <w:r w:rsidRPr="00A66501">
        <w:rPr>
          <w:color w:val="002060"/>
          <w:sz w:val="28"/>
          <w:szCs w:val="28"/>
        </w:rPr>
        <w:t>у</w:t>
      </w:r>
      <w:r w:rsidR="00771B36" w:rsidRPr="00A66501">
        <w:rPr>
          <w:color w:val="002060"/>
          <w:sz w:val="28"/>
          <w:szCs w:val="28"/>
        </w:rPr>
        <w:t>ченица 8</w:t>
      </w:r>
      <w:r w:rsidR="00771B36" w:rsidRPr="00A66501">
        <w:rPr>
          <w:color w:val="002060"/>
          <w:sz w:val="28"/>
          <w:szCs w:val="28"/>
          <w:vertAlign w:val="superscript"/>
        </w:rPr>
        <w:t>Б</w:t>
      </w:r>
      <w:r w:rsidR="00771B36" w:rsidRPr="00A66501">
        <w:rPr>
          <w:color w:val="002060"/>
          <w:sz w:val="28"/>
          <w:szCs w:val="28"/>
        </w:rPr>
        <w:t xml:space="preserve"> класса, Тыгдинской МСОШ.</w:t>
      </w:r>
    </w:p>
    <w:p w:rsidR="008C4BBA" w:rsidRPr="00A66501" w:rsidRDefault="00771B36" w:rsidP="008C4BBA">
      <w:pPr>
        <w:jc w:val="right"/>
        <w:rPr>
          <w:color w:val="002060"/>
          <w:sz w:val="28"/>
          <w:szCs w:val="28"/>
        </w:rPr>
      </w:pPr>
      <w:r w:rsidRPr="00A66501">
        <w:rPr>
          <w:color w:val="002060"/>
          <w:sz w:val="28"/>
          <w:szCs w:val="28"/>
        </w:rPr>
        <w:t>Руководитель: Кушимова О.В.,</w:t>
      </w:r>
    </w:p>
    <w:p w:rsidR="00771B36" w:rsidRPr="00A66501" w:rsidRDefault="00771B36" w:rsidP="008C4BBA">
      <w:pPr>
        <w:jc w:val="right"/>
        <w:rPr>
          <w:color w:val="002060"/>
          <w:sz w:val="28"/>
          <w:szCs w:val="28"/>
        </w:rPr>
      </w:pPr>
      <w:r w:rsidRPr="00A66501">
        <w:rPr>
          <w:color w:val="002060"/>
          <w:sz w:val="28"/>
          <w:szCs w:val="28"/>
        </w:rPr>
        <w:t xml:space="preserve"> учитель истории и обществознания</w:t>
      </w:r>
    </w:p>
    <w:p w:rsidR="00771B36" w:rsidRPr="00A66501" w:rsidRDefault="00771B36" w:rsidP="008C4BBA">
      <w:pPr>
        <w:jc w:val="right"/>
        <w:rPr>
          <w:color w:val="002060"/>
          <w:sz w:val="28"/>
          <w:szCs w:val="28"/>
        </w:rPr>
      </w:pPr>
      <w:r w:rsidRPr="00A66501">
        <w:rPr>
          <w:color w:val="002060"/>
          <w:sz w:val="28"/>
          <w:szCs w:val="28"/>
        </w:rPr>
        <w:t>Тыгдинской МСОШ.</w:t>
      </w:r>
    </w:p>
    <w:p w:rsidR="008C4BBA" w:rsidRPr="00A66501" w:rsidRDefault="008C4BBA" w:rsidP="008C4BBA">
      <w:pPr>
        <w:jc w:val="right"/>
        <w:rPr>
          <w:color w:val="002060"/>
          <w:sz w:val="28"/>
          <w:szCs w:val="28"/>
        </w:rPr>
      </w:pPr>
    </w:p>
    <w:p w:rsidR="008C4BBA" w:rsidRPr="00A66501" w:rsidRDefault="008C4BBA" w:rsidP="008C4BBA">
      <w:pPr>
        <w:jc w:val="right"/>
        <w:rPr>
          <w:color w:val="002060"/>
          <w:sz w:val="28"/>
          <w:szCs w:val="28"/>
        </w:rPr>
      </w:pPr>
    </w:p>
    <w:p w:rsidR="008C4BBA" w:rsidRPr="00A66501" w:rsidRDefault="008C4BBA" w:rsidP="008C4BBA">
      <w:pPr>
        <w:jc w:val="right"/>
        <w:rPr>
          <w:color w:val="002060"/>
          <w:sz w:val="28"/>
          <w:szCs w:val="28"/>
        </w:rPr>
      </w:pPr>
    </w:p>
    <w:p w:rsidR="008C4BBA" w:rsidRPr="00A66501" w:rsidRDefault="008C4BBA" w:rsidP="008C4BBA">
      <w:pPr>
        <w:jc w:val="right"/>
        <w:rPr>
          <w:color w:val="002060"/>
          <w:sz w:val="28"/>
          <w:szCs w:val="28"/>
        </w:rPr>
      </w:pPr>
    </w:p>
    <w:p w:rsidR="008C4BBA" w:rsidRPr="00A66501" w:rsidRDefault="008C4BBA" w:rsidP="008C4BBA">
      <w:pPr>
        <w:jc w:val="right"/>
        <w:rPr>
          <w:color w:val="002060"/>
          <w:sz w:val="28"/>
          <w:szCs w:val="28"/>
        </w:rPr>
      </w:pPr>
    </w:p>
    <w:p w:rsidR="008C4BBA" w:rsidRPr="00A66501" w:rsidRDefault="008C4BBA" w:rsidP="008C4BBA">
      <w:pPr>
        <w:jc w:val="right"/>
        <w:rPr>
          <w:color w:val="002060"/>
          <w:sz w:val="28"/>
          <w:szCs w:val="28"/>
        </w:rPr>
      </w:pPr>
    </w:p>
    <w:p w:rsidR="008C4BBA" w:rsidRPr="00A66501" w:rsidRDefault="008C4BBA" w:rsidP="008C4BBA">
      <w:pPr>
        <w:jc w:val="right"/>
        <w:rPr>
          <w:color w:val="002060"/>
          <w:sz w:val="28"/>
          <w:szCs w:val="28"/>
        </w:rPr>
      </w:pPr>
    </w:p>
    <w:p w:rsidR="00771B36" w:rsidRPr="00A66501" w:rsidRDefault="008C4BBA" w:rsidP="008C4BBA">
      <w:pPr>
        <w:jc w:val="center"/>
        <w:rPr>
          <w:color w:val="002060"/>
          <w:sz w:val="28"/>
          <w:szCs w:val="28"/>
        </w:rPr>
      </w:pPr>
      <w:r w:rsidRPr="00A66501">
        <w:rPr>
          <w:color w:val="002060"/>
          <w:sz w:val="28"/>
          <w:szCs w:val="28"/>
        </w:rPr>
        <w:t>с</w:t>
      </w:r>
      <w:r w:rsidR="00771B36" w:rsidRPr="00A66501">
        <w:rPr>
          <w:color w:val="002060"/>
          <w:sz w:val="28"/>
          <w:szCs w:val="28"/>
        </w:rPr>
        <w:t>.Тыгда, 2009г.</w:t>
      </w:r>
    </w:p>
    <w:p w:rsidR="008C4BBA" w:rsidRPr="00A66501" w:rsidRDefault="008C4BBA" w:rsidP="008C4BBA">
      <w:pPr>
        <w:jc w:val="center"/>
        <w:rPr>
          <w:color w:val="002060"/>
          <w:sz w:val="28"/>
          <w:szCs w:val="28"/>
        </w:rPr>
      </w:pPr>
    </w:p>
    <w:p w:rsidR="008C4BBA" w:rsidRDefault="008C4BBA" w:rsidP="008C4BBA">
      <w:pPr>
        <w:jc w:val="center"/>
        <w:rPr>
          <w:sz w:val="28"/>
          <w:szCs w:val="28"/>
        </w:rPr>
      </w:pPr>
    </w:p>
    <w:p w:rsidR="00771B36" w:rsidRPr="008C4BBA" w:rsidRDefault="008C4BBA" w:rsidP="008C4BBA">
      <w:pPr>
        <w:tabs>
          <w:tab w:val="left" w:pos="4190"/>
        </w:tabs>
        <w:jc w:val="center"/>
        <w:rPr>
          <w:b/>
          <w:sz w:val="28"/>
          <w:szCs w:val="28"/>
        </w:rPr>
      </w:pPr>
      <w:r w:rsidRPr="008C4BBA">
        <w:rPr>
          <w:b/>
          <w:sz w:val="28"/>
          <w:szCs w:val="28"/>
        </w:rPr>
        <w:t>С</w:t>
      </w:r>
      <w:r w:rsidR="00771B36" w:rsidRPr="008C4BBA">
        <w:rPr>
          <w:b/>
          <w:sz w:val="28"/>
          <w:szCs w:val="28"/>
        </w:rPr>
        <w:t>одержание:</w:t>
      </w:r>
    </w:p>
    <w:p w:rsidR="00771B36" w:rsidRPr="008C4BBA" w:rsidRDefault="00771B36" w:rsidP="00771B36">
      <w:pPr>
        <w:pStyle w:val="a3"/>
        <w:numPr>
          <w:ilvl w:val="0"/>
          <w:numId w:val="1"/>
        </w:numPr>
        <w:tabs>
          <w:tab w:val="left" w:pos="4190"/>
        </w:tabs>
        <w:rPr>
          <w:sz w:val="28"/>
          <w:szCs w:val="28"/>
        </w:rPr>
      </w:pPr>
      <w:r w:rsidRPr="008C4BBA">
        <w:rPr>
          <w:sz w:val="28"/>
          <w:szCs w:val="28"/>
        </w:rPr>
        <w:t>Введение</w:t>
      </w:r>
    </w:p>
    <w:p w:rsidR="003364E9" w:rsidRPr="008C4BBA" w:rsidRDefault="003364E9" w:rsidP="00771B36">
      <w:pPr>
        <w:pStyle w:val="a3"/>
        <w:numPr>
          <w:ilvl w:val="0"/>
          <w:numId w:val="1"/>
        </w:numPr>
        <w:tabs>
          <w:tab w:val="left" w:pos="4190"/>
        </w:tabs>
        <w:rPr>
          <w:sz w:val="28"/>
          <w:szCs w:val="28"/>
        </w:rPr>
      </w:pPr>
      <w:r w:rsidRPr="008C4BBA">
        <w:rPr>
          <w:sz w:val="28"/>
          <w:szCs w:val="28"/>
        </w:rPr>
        <w:t>Основная часть.</w:t>
      </w:r>
    </w:p>
    <w:p w:rsidR="003364E9" w:rsidRPr="008C4BBA" w:rsidRDefault="003364E9" w:rsidP="003364E9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  <w:r w:rsidRPr="008C4BBA">
        <w:rPr>
          <w:sz w:val="28"/>
          <w:szCs w:val="28"/>
        </w:rPr>
        <w:t>-Источники семейных доходов.</w:t>
      </w:r>
    </w:p>
    <w:p w:rsidR="003364E9" w:rsidRPr="008C4BBA" w:rsidRDefault="003364E9" w:rsidP="003364E9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  <w:r w:rsidRPr="008C4BBA">
        <w:rPr>
          <w:sz w:val="28"/>
          <w:szCs w:val="28"/>
        </w:rPr>
        <w:t>-Расходы семьи.</w:t>
      </w:r>
    </w:p>
    <w:p w:rsidR="003364E9" w:rsidRPr="008C4BBA" w:rsidRDefault="003364E9" w:rsidP="003364E9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  <w:r w:rsidRPr="008C4BBA">
        <w:rPr>
          <w:sz w:val="28"/>
          <w:szCs w:val="28"/>
        </w:rPr>
        <w:t>-Бюджет семьи.</w:t>
      </w:r>
    </w:p>
    <w:p w:rsidR="003364E9" w:rsidRPr="008C4BBA" w:rsidRDefault="003364E9" w:rsidP="003364E9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  <w:r w:rsidRPr="008C4BBA">
        <w:rPr>
          <w:sz w:val="28"/>
          <w:szCs w:val="28"/>
        </w:rPr>
        <w:t>3.   Заключение.</w:t>
      </w:r>
    </w:p>
    <w:p w:rsidR="003364E9" w:rsidRPr="008C4BBA" w:rsidRDefault="003364E9" w:rsidP="003364E9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  <w:r w:rsidRPr="008C4BBA">
        <w:rPr>
          <w:sz w:val="28"/>
          <w:szCs w:val="28"/>
        </w:rPr>
        <w:t>4. Список используемой литературы.</w:t>
      </w:r>
    </w:p>
    <w:p w:rsidR="00771B36" w:rsidRPr="008C4BBA" w:rsidRDefault="00771B36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</w:p>
    <w:p w:rsidR="00771B36" w:rsidRPr="008C4BBA" w:rsidRDefault="00771B36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</w:p>
    <w:p w:rsidR="00771B36" w:rsidRPr="008C4BBA" w:rsidRDefault="00771B36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</w:p>
    <w:p w:rsidR="00771B36" w:rsidRPr="008C4BBA" w:rsidRDefault="00771B36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</w:p>
    <w:p w:rsidR="00771B36" w:rsidRPr="008C4BBA" w:rsidRDefault="00771B36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</w:p>
    <w:p w:rsidR="00771B36" w:rsidRPr="008C4BBA" w:rsidRDefault="00771B36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</w:p>
    <w:p w:rsidR="00771B36" w:rsidRPr="008C4BBA" w:rsidRDefault="00771B36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</w:p>
    <w:p w:rsidR="00771B36" w:rsidRPr="008C4BBA" w:rsidRDefault="00771B36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</w:p>
    <w:p w:rsidR="00771B36" w:rsidRPr="008C4BBA" w:rsidRDefault="00771B36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</w:p>
    <w:p w:rsidR="00771B36" w:rsidRPr="008C4BBA" w:rsidRDefault="00771B36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</w:p>
    <w:p w:rsidR="00771B36" w:rsidRPr="008C4BBA" w:rsidRDefault="00771B36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</w:p>
    <w:p w:rsidR="00771B36" w:rsidRPr="008C4BBA" w:rsidRDefault="00771B36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</w:p>
    <w:p w:rsidR="00771B36" w:rsidRPr="008C4BBA" w:rsidRDefault="00771B36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</w:p>
    <w:p w:rsidR="00771B36" w:rsidRPr="008C4BBA" w:rsidRDefault="00771B36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</w:p>
    <w:p w:rsidR="00771B36" w:rsidRPr="008C4BBA" w:rsidRDefault="00771B36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</w:p>
    <w:p w:rsidR="00771B36" w:rsidRPr="008C4BBA" w:rsidRDefault="00771B36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</w:p>
    <w:p w:rsidR="00771B36" w:rsidRPr="008C4BBA" w:rsidRDefault="00771B36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</w:p>
    <w:p w:rsidR="00771B36" w:rsidRPr="008C4BBA" w:rsidRDefault="00771B36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</w:p>
    <w:p w:rsidR="00771B36" w:rsidRPr="008C4BBA" w:rsidRDefault="00771B36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</w:p>
    <w:p w:rsidR="00771B36" w:rsidRPr="008C4BBA" w:rsidRDefault="00771B36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</w:p>
    <w:p w:rsidR="00771B36" w:rsidRPr="008C4BBA" w:rsidRDefault="00771B36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</w:p>
    <w:p w:rsidR="00771B36" w:rsidRPr="008C4BBA" w:rsidRDefault="00771B36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</w:p>
    <w:p w:rsidR="00771B36" w:rsidRPr="008C4BBA" w:rsidRDefault="00771B36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</w:p>
    <w:p w:rsidR="00771B36" w:rsidRPr="008C4BBA" w:rsidRDefault="00771B36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</w:p>
    <w:p w:rsidR="00771B36" w:rsidRPr="008C4BBA" w:rsidRDefault="00771B36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</w:p>
    <w:p w:rsidR="00771B36" w:rsidRPr="008C4BBA" w:rsidRDefault="00771B36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</w:p>
    <w:p w:rsidR="00771B36" w:rsidRPr="008C4BBA" w:rsidRDefault="00771B36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</w:p>
    <w:p w:rsidR="00771B36" w:rsidRPr="008C4BBA" w:rsidRDefault="00771B36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</w:p>
    <w:p w:rsidR="00771B36" w:rsidRPr="008C4BBA" w:rsidRDefault="00771B36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</w:p>
    <w:p w:rsidR="00771B36" w:rsidRPr="008C4BBA" w:rsidRDefault="00771B36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</w:p>
    <w:p w:rsidR="00771B36" w:rsidRPr="008C4BBA" w:rsidRDefault="00771B36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</w:p>
    <w:p w:rsidR="008C4BBA" w:rsidRPr="008C4BBA" w:rsidRDefault="008C4BBA" w:rsidP="008C4BBA">
      <w:pPr>
        <w:pStyle w:val="a3"/>
        <w:tabs>
          <w:tab w:val="left" w:pos="4190"/>
        </w:tabs>
        <w:ind w:left="1069" w:firstLine="0"/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771B36" w:rsidRPr="008C4BBA" w:rsidRDefault="00771B36" w:rsidP="008C4BBA">
      <w:pPr>
        <w:pStyle w:val="a3"/>
        <w:tabs>
          <w:tab w:val="left" w:pos="4190"/>
        </w:tabs>
        <w:ind w:left="1069" w:firstLine="0"/>
        <w:jc w:val="center"/>
        <w:rPr>
          <w:b/>
          <w:sz w:val="32"/>
          <w:szCs w:val="32"/>
        </w:rPr>
      </w:pPr>
      <w:r w:rsidRPr="008C4BBA">
        <w:rPr>
          <w:b/>
          <w:sz w:val="32"/>
          <w:szCs w:val="32"/>
        </w:rPr>
        <w:t>Введение.</w:t>
      </w:r>
    </w:p>
    <w:p w:rsidR="00771B36" w:rsidRPr="008C4BBA" w:rsidRDefault="00771B36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  <w:r w:rsidRPr="008C4BBA">
        <w:rPr>
          <w:sz w:val="28"/>
          <w:szCs w:val="28"/>
        </w:rPr>
        <w:t xml:space="preserve">Слово «экономика» пришло к на из Древней Греции и означает </w:t>
      </w:r>
      <w:r w:rsidR="006B36CC" w:rsidRPr="008C4BBA">
        <w:rPr>
          <w:sz w:val="28"/>
          <w:szCs w:val="28"/>
        </w:rPr>
        <w:t>о</w:t>
      </w:r>
      <w:r w:rsidRPr="008C4BBA">
        <w:rPr>
          <w:sz w:val="28"/>
          <w:szCs w:val="28"/>
        </w:rPr>
        <w:t>но</w:t>
      </w:r>
      <w:r w:rsidR="006B36CC" w:rsidRPr="008C4BBA">
        <w:rPr>
          <w:sz w:val="28"/>
          <w:szCs w:val="28"/>
        </w:rPr>
        <w:t xml:space="preserve"> </w:t>
      </w:r>
      <w:r w:rsidRPr="008C4BBA">
        <w:rPr>
          <w:sz w:val="28"/>
          <w:szCs w:val="28"/>
        </w:rPr>
        <w:t>в буквальном смысле этого слова</w:t>
      </w:r>
      <w:r w:rsidR="006B36CC" w:rsidRPr="008C4BBA">
        <w:rPr>
          <w:sz w:val="28"/>
          <w:szCs w:val="28"/>
        </w:rPr>
        <w:t xml:space="preserve"> «законы домашнего хозяйства».</w:t>
      </w:r>
    </w:p>
    <w:p w:rsidR="006B36CC" w:rsidRPr="008C4BBA" w:rsidRDefault="006B36CC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  <w:r w:rsidRPr="008C4BBA">
        <w:rPr>
          <w:sz w:val="28"/>
          <w:szCs w:val="28"/>
        </w:rPr>
        <w:t>Экономить – значит сберегать, сокращать затраты, уменьшить, насколько возможно, расходы, быть бережливым хозяином.</w:t>
      </w:r>
    </w:p>
    <w:p w:rsidR="006B36CC" w:rsidRPr="008C4BBA" w:rsidRDefault="006B36CC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  <w:r w:rsidRPr="008C4BBA">
        <w:rPr>
          <w:sz w:val="28"/>
          <w:szCs w:val="28"/>
        </w:rPr>
        <w:t>Для чего и ради чего работает экономика? Для полного удовлетворения человеческих потребностей. Ведь человек, по мнению экономистов, состоит из нужд и потребностей.</w:t>
      </w:r>
    </w:p>
    <w:p w:rsidR="006B36CC" w:rsidRPr="008C4BBA" w:rsidRDefault="006B36CC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  <w:r w:rsidRPr="008C4BBA">
        <w:rPr>
          <w:sz w:val="28"/>
          <w:szCs w:val="28"/>
        </w:rPr>
        <w:t xml:space="preserve">Действительно, жизнь человека – где бы он ни жил и чем бы ни занимался – прежде всего удовлетворяет свои простейшие жизненные нужды: в еде, одежде, жилье. Но кроме основных потребностей – есть ещё многочисленные иные потребности. Речь идёт о тех вещах и услугах, без которых прожить можно, но которые делают жизнь более комфортной и приятной. Люди устроены так, что всё время мечтают о новых и новых вещах и услугах, благодаря которым их жизнь станет ещё более благоустроенной, интересной и весёлой. Конечно, очень хочется, чтобы все желания осуществлялись без каких-либо усилий, как в сказках. Увы, мечты такого рода несбыточны. А потому человеку самому приходится </w:t>
      </w:r>
      <w:r w:rsidR="003364E9" w:rsidRPr="008C4BBA">
        <w:rPr>
          <w:sz w:val="28"/>
          <w:szCs w:val="28"/>
        </w:rPr>
        <w:t>делать для себя всё, что он желает получить.</w:t>
      </w:r>
    </w:p>
    <w:p w:rsidR="005C1B6F" w:rsidRPr="008C4BBA" w:rsidRDefault="005C1B6F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  <w:r w:rsidRPr="008C4BBA">
        <w:rPr>
          <w:sz w:val="28"/>
          <w:szCs w:val="28"/>
        </w:rPr>
        <w:t>Государство тоже удовлетворяет потребности целой семьи. В семье отражается состояние экономики любой страны. Конечно семейная жизнь – это сфера особых отношений. Однако это не означает, что семья не подчиняется общим законам экономики. Стремление к рациональности особенно прослеживается  в расчёте семейного бюджета.</w:t>
      </w:r>
    </w:p>
    <w:p w:rsidR="005C1B6F" w:rsidRPr="008C4BBA" w:rsidRDefault="005C1B6F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  <w:r w:rsidRPr="008C4BBA">
        <w:rPr>
          <w:sz w:val="28"/>
          <w:szCs w:val="28"/>
        </w:rPr>
        <w:t>Стоить вспомнить, что раньше в самостоятельных домах работали экономки, которые ведали всем хозяйством. Они пользовались особым уважением хозяев, т. к. распределяли и экономили средства.</w:t>
      </w:r>
    </w:p>
    <w:p w:rsidR="005C1B6F" w:rsidRPr="008C4BBA" w:rsidRDefault="005C1B6F" w:rsidP="00771B36">
      <w:pPr>
        <w:pStyle w:val="a3"/>
        <w:tabs>
          <w:tab w:val="left" w:pos="4190"/>
        </w:tabs>
        <w:ind w:left="1069" w:firstLine="0"/>
        <w:rPr>
          <w:sz w:val="28"/>
          <w:szCs w:val="28"/>
        </w:rPr>
      </w:pPr>
      <w:r w:rsidRPr="008C4BBA">
        <w:rPr>
          <w:sz w:val="28"/>
          <w:szCs w:val="28"/>
        </w:rPr>
        <w:t>Поэтому актуальным на сегодня является изучение семейного бюджета.</w:t>
      </w:r>
    </w:p>
    <w:p w:rsidR="005C1B6F" w:rsidRPr="008C4BBA" w:rsidRDefault="00297783" w:rsidP="00297783">
      <w:pPr>
        <w:tabs>
          <w:tab w:val="left" w:pos="993"/>
          <w:tab w:val="left" w:pos="4190"/>
        </w:tabs>
        <w:ind w:left="993" w:hanging="284"/>
        <w:rPr>
          <w:sz w:val="28"/>
          <w:szCs w:val="28"/>
        </w:rPr>
      </w:pPr>
      <w:r w:rsidRPr="008C4BBA">
        <w:rPr>
          <w:sz w:val="28"/>
          <w:szCs w:val="28"/>
        </w:rPr>
        <w:t xml:space="preserve">      К сожалению, в сложившейся российской практике редкие семьи  составляют бюджеты,        что подтвердилось результатами интервью, которое проводилось среди жителей Москвы. Данные были опубликованы в газете «АиФ». Задавался один вопрос: «Планируете ли вы семейный бюджет?» Из 120 опрошенных только 10% ответили утвердительно; 34% - не имеют опыта и даже не хотят задумываться об этом; 56% - понимают важность формирования бюджета, но не хотят касаться этой проблемы.</w:t>
      </w:r>
    </w:p>
    <w:p w:rsidR="00297783" w:rsidRPr="008C4BBA" w:rsidRDefault="00297783" w:rsidP="00297783">
      <w:pPr>
        <w:tabs>
          <w:tab w:val="left" w:pos="993"/>
          <w:tab w:val="left" w:pos="4190"/>
        </w:tabs>
        <w:ind w:left="993" w:firstLine="0"/>
        <w:rPr>
          <w:sz w:val="28"/>
          <w:szCs w:val="28"/>
        </w:rPr>
      </w:pPr>
      <w:r w:rsidRPr="008C4BBA">
        <w:rPr>
          <w:b/>
          <w:sz w:val="28"/>
          <w:szCs w:val="28"/>
          <w:u w:val="single"/>
        </w:rPr>
        <w:lastRenderedPageBreak/>
        <w:t>Гипотеза:</w:t>
      </w:r>
      <w:r w:rsidRPr="008C4BBA">
        <w:rPr>
          <w:sz w:val="28"/>
          <w:szCs w:val="28"/>
        </w:rPr>
        <w:t xml:space="preserve"> проверить, что думают о составлении семейного бюджета жители нашего села.</w:t>
      </w:r>
    </w:p>
    <w:p w:rsidR="008C4BBA" w:rsidRDefault="008C4BBA" w:rsidP="00297783">
      <w:pPr>
        <w:tabs>
          <w:tab w:val="left" w:pos="993"/>
          <w:tab w:val="left" w:pos="4190"/>
        </w:tabs>
        <w:ind w:left="993" w:firstLine="0"/>
        <w:rPr>
          <w:b/>
          <w:i/>
          <w:sz w:val="28"/>
          <w:szCs w:val="28"/>
          <w:u w:val="single"/>
        </w:rPr>
      </w:pPr>
    </w:p>
    <w:p w:rsidR="008C4BBA" w:rsidRPr="008C4BBA" w:rsidRDefault="008C4BBA" w:rsidP="008C4BBA">
      <w:pPr>
        <w:tabs>
          <w:tab w:val="left" w:pos="993"/>
          <w:tab w:val="left" w:pos="4190"/>
        </w:tabs>
        <w:ind w:left="993" w:firstLine="0"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297783" w:rsidRPr="008C4BBA" w:rsidRDefault="00297783" w:rsidP="00297783">
      <w:pPr>
        <w:tabs>
          <w:tab w:val="left" w:pos="993"/>
          <w:tab w:val="left" w:pos="4190"/>
        </w:tabs>
        <w:ind w:left="993" w:firstLine="0"/>
        <w:rPr>
          <w:sz w:val="28"/>
          <w:szCs w:val="28"/>
        </w:rPr>
      </w:pPr>
      <w:r w:rsidRPr="008C4BBA">
        <w:rPr>
          <w:b/>
          <w:i/>
          <w:sz w:val="28"/>
          <w:szCs w:val="28"/>
          <w:u w:val="single"/>
        </w:rPr>
        <w:t>Методы исследования</w:t>
      </w:r>
      <w:r w:rsidRPr="008C4BBA">
        <w:rPr>
          <w:sz w:val="28"/>
          <w:szCs w:val="28"/>
          <w:u w:val="single"/>
        </w:rPr>
        <w:t xml:space="preserve">: </w:t>
      </w:r>
      <w:r w:rsidRPr="008C4BBA">
        <w:rPr>
          <w:sz w:val="28"/>
          <w:szCs w:val="28"/>
        </w:rPr>
        <w:t>опрос, анкетирование, сравнение и обобщение результатов.</w:t>
      </w:r>
    </w:p>
    <w:p w:rsidR="00D5125B" w:rsidRDefault="00D5125B" w:rsidP="00297783">
      <w:pPr>
        <w:tabs>
          <w:tab w:val="left" w:pos="993"/>
          <w:tab w:val="left" w:pos="4190"/>
        </w:tabs>
        <w:ind w:left="993" w:firstLine="0"/>
        <w:rPr>
          <w:sz w:val="28"/>
          <w:szCs w:val="28"/>
        </w:rPr>
      </w:pPr>
      <w:r w:rsidRPr="008C4BBA">
        <w:rPr>
          <w:b/>
          <w:sz w:val="28"/>
          <w:szCs w:val="28"/>
          <w:u w:val="single"/>
        </w:rPr>
        <w:t>Объект исследования</w:t>
      </w:r>
      <w:r w:rsidRPr="008C4BBA">
        <w:rPr>
          <w:sz w:val="28"/>
          <w:szCs w:val="28"/>
        </w:rPr>
        <w:t>: семейная экономика.</w:t>
      </w:r>
    </w:p>
    <w:p w:rsidR="008C4BBA" w:rsidRPr="008C4BBA" w:rsidRDefault="008C4BBA" w:rsidP="00297783">
      <w:pPr>
        <w:tabs>
          <w:tab w:val="left" w:pos="993"/>
          <w:tab w:val="left" w:pos="4190"/>
        </w:tabs>
        <w:ind w:left="993" w:firstLine="0"/>
        <w:rPr>
          <w:sz w:val="28"/>
          <w:szCs w:val="28"/>
        </w:rPr>
      </w:pPr>
    </w:p>
    <w:p w:rsidR="008C4BBA" w:rsidRDefault="00297783" w:rsidP="00297783">
      <w:pPr>
        <w:tabs>
          <w:tab w:val="left" w:pos="993"/>
          <w:tab w:val="left" w:pos="4190"/>
        </w:tabs>
        <w:ind w:left="993" w:firstLine="0"/>
        <w:rPr>
          <w:sz w:val="28"/>
          <w:szCs w:val="28"/>
        </w:rPr>
      </w:pPr>
      <w:r w:rsidRPr="008C4BBA">
        <w:rPr>
          <w:b/>
          <w:sz w:val="32"/>
          <w:szCs w:val="32"/>
        </w:rPr>
        <w:t>Цель:</w:t>
      </w:r>
      <w:r w:rsidRPr="008C4BBA">
        <w:rPr>
          <w:sz w:val="28"/>
          <w:szCs w:val="28"/>
        </w:rPr>
        <w:t xml:space="preserve"> </w:t>
      </w:r>
    </w:p>
    <w:p w:rsidR="00297783" w:rsidRPr="008C4BBA" w:rsidRDefault="008C4BBA" w:rsidP="008C4BBA">
      <w:pPr>
        <w:pStyle w:val="a3"/>
        <w:numPr>
          <w:ilvl w:val="0"/>
          <w:numId w:val="4"/>
        </w:numPr>
        <w:tabs>
          <w:tab w:val="left" w:pos="993"/>
          <w:tab w:val="left" w:pos="4190"/>
        </w:tabs>
        <w:rPr>
          <w:sz w:val="28"/>
          <w:szCs w:val="28"/>
        </w:rPr>
      </w:pPr>
      <w:r>
        <w:rPr>
          <w:sz w:val="28"/>
          <w:szCs w:val="28"/>
        </w:rPr>
        <w:t>-</w:t>
      </w:r>
      <w:r w:rsidR="00DC5822" w:rsidRPr="008C4BBA">
        <w:rPr>
          <w:sz w:val="28"/>
          <w:szCs w:val="28"/>
        </w:rPr>
        <w:t>п</w:t>
      </w:r>
      <w:r w:rsidR="00297783" w:rsidRPr="008C4BBA">
        <w:rPr>
          <w:sz w:val="28"/>
          <w:szCs w:val="28"/>
        </w:rPr>
        <w:t>роверить гипотезу;</w:t>
      </w:r>
    </w:p>
    <w:p w:rsidR="00297783" w:rsidRPr="008C4BBA" w:rsidRDefault="00297783" w:rsidP="008C4BBA">
      <w:pPr>
        <w:pStyle w:val="a3"/>
        <w:numPr>
          <w:ilvl w:val="0"/>
          <w:numId w:val="4"/>
        </w:numPr>
        <w:tabs>
          <w:tab w:val="left" w:pos="993"/>
          <w:tab w:val="left" w:pos="4190"/>
        </w:tabs>
        <w:rPr>
          <w:sz w:val="28"/>
          <w:szCs w:val="28"/>
        </w:rPr>
      </w:pPr>
      <w:r w:rsidRPr="008C4BBA">
        <w:rPr>
          <w:sz w:val="28"/>
          <w:szCs w:val="28"/>
        </w:rPr>
        <w:t>изучить источники доходов семей</w:t>
      </w:r>
      <w:r w:rsidR="00DC5822" w:rsidRPr="008C4BBA">
        <w:rPr>
          <w:sz w:val="28"/>
          <w:szCs w:val="28"/>
        </w:rPr>
        <w:t>;</w:t>
      </w:r>
    </w:p>
    <w:p w:rsidR="00DC5822" w:rsidRDefault="00DC5822" w:rsidP="008C4BBA">
      <w:pPr>
        <w:pStyle w:val="a3"/>
        <w:numPr>
          <w:ilvl w:val="0"/>
          <w:numId w:val="4"/>
        </w:numPr>
        <w:tabs>
          <w:tab w:val="left" w:pos="993"/>
          <w:tab w:val="left" w:pos="4190"/>
        </w:tabs>
        <w:rPr>
          <w:sz w:val="28"/>
          <w:szCs w:val="28"/>
        </w:rPr>
      </w:pPr>
      <w:r w:rsidRPr="008C4BBA">
        <w:rPr>
          <w:sz w:val="28"/>
          <w:szCs w:val="28"/>
        </w:rPr>
        <w:t>на что люди склонны тратить деньги?</w:t>
      </w:r>
    </w:p>
    <w:p w:rsidR="008C4BBA" w:rsidRPr="008C4BBA" w:rsidRDefault="008C4BBA" w:rsidP="008C4BBA">
      <w:pPr>
        <w:pStyle w:val="a3"/>
        <w:tabs>
          <w:tab w:val="left" w:pos="993"/>
          <w:tab w:val="left" w:pos="4190"/>
        </w:tabs>
        <w:ind w:left="1713" w:firstLine="0"/>
        <w:rPr>
          <w:sz w:val="28"/>
          <w:szCs w:val="28"/>
        </w:rPr>
      </w:pPr>
    </w:p>
    <w:p w:rsidR="00DC5822" w:rsidRPr="008C4BBA" w:rsidRDefault="00DC5822" w:rsidP="00297783">
      <w:pPr>
        <w:tabs>
          <w:tab w:val="left" w:pos="993"/>
          <w:tab w:val="left" w:pos="4190"/>
        </w:tabs>
        <w:ind w:left="993" w:firstLine="0"/>
        <w:rPr>
          <w:b/>
          <w:sz w:val="32"/>
          <w:szCs w:val="32"/>
        </w:rPr>
      </w:pPr>
      <w:r w:rsidRPr="008C4BBA">
        <w:rPr>
          <w:b/>
          <w:sz w:val="32"/>
          <w:szCs w:val="32"/>
        </w:rPr>
        <w:t>Задачи:</w:t>
      </w:r>
    </w:p>
    <w:p w:rsidR="00DC5822" w:rsidRPr="008C4BBA" w:rsidRDefault="00DC5822" w:rsidP="00DC5822">
      <w:pPr>
        <w:pStyle w:val="a3"/>
        <w:numPr>
          <w:ilvl w:val="0"/>
          <w:numId w:val="3"/>
        </w:numPr>
        <w:tabs>
          <w:tab w:val="left" w:pos="993"/>
          <w:tab w:val="left" w:pos="4190"/>
        </w:tabs>
        <w:rPr>
          <w:sz w:val="28"/>
          <w:szCs w:val="28"/>
        </w:rPr>
      </w:pPr>
      <w:r w:rsidRPr="008C4BBA">
        <w:rPr>
          <w:sz w:val="28"/>
          <w:szCs w:val="28"/>
        </w:rPr>
        <w:t>Изучить литературу по данному вопросу.</w:t>
      </w:r>
    </w:p>
    <w:p w:rsidR="00DC5822" w:rsidRPr="008C4BBA" w:rsidRDefault="00DC5822" w:rsidP="00DC5822">
      <w:pPr>
        <w:pStyle w:val="a3"/>
        <w:numPr>
          <w:ilvl w:val="0"/>
          <w:numId w:val="3"/>
        </w:numPr>
        <w:tabs>
          <w:tab w:val="left" w:pos="993"/>
          <w:tab w:val="left" w:pos="4190"/>
        </w:tabs>
        <w:rPr>
          <w:sz w:val="28"/>
          <w:szCs w:val="28"/>
        </w:rPr>
      </w:pPr>
      <w:r w:rsidRPr="008C4BBA">
        <w:rPr>
          <w:sz w:val="28"/>
          <w:szCs w:val="28"/>
        </w:rPr>
        <w:t>Определить источники доходов семей жителей села Тыгда.</w:t>
      </w:r>
    </w:p>
    <w:p w:rsidR="00DC5822" w:rsidRPr="008C4BBA" w:rsidRDefault="00DC5822" w:rsidP="00DC5822">
      <w:pPr>
        <w:pStyle w:val="a3"/>
        <w:numPr>
          <w:ilvl w:val="0"/>
          <w:numId w:val="3"/>
        </w:numPr>
        <w:tabs>
          <w:tab w:val="left" w:pos="993"/>
          <w:tab w:val="left" w:pos="4190"/>
        </w:tabs>
        <w:rPr>
          <w:sz w:val="28"/>
          <w:szCs w:val="28"/>
        </w:rPr>
      </w:pPr>
      <w:r w:rsidRPr="008C4BBA">
        <w:rPr>
          <w:sz w:val="28"/>
          <w:szCs w:val="28"/>
        </w:rPr>
        <w:t>Установить структуру расходов семей.</w:t>
      </w:r>
    </w:p>
    <w:p w:rsidR="00DC5822" w:rsidRPr="008C4BBA" w:rsidRDefault="00DC5822" w:rsidP="00DC5822">
      <w:pPr>
        <w:pStyle w:val="a3"/>
        <w:numPr>
          <w:ilvl w:val="0"/>
          <w:numId w:val="3"/>
        </w:numPr>
        <w:tabs>
          <w:tab w:val="left" w:pos="993"/>
          <w:tab w:val="left" w:pos="4190"/>
        </w:tabs>
        <w:rPr>
          <w:sz w:val="28"/>
          <w:szCs w:val="28"/>
        </w:rPr>
      </w:pPr>
      <w:r w:rsidRPr="008C4BBA">
        <w:rPr>
          <w:sz w:val="28"/>
          <w:szCs w:val="28"/>
        </w:rPr>
        <w:t>Провести опрос населения по вопросу: «Планируете ли вы семейный бюджет?»</w:t>
      </w:r>
    </w:p>
    <w:p w:rsidR="00DC5822" w:rsidRPr="008C4BBA" w:rsidRDefault="00DC5822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  <w:r w:rsidRPr="008C4BBA">
        <w:rPr>
          <w:sz w:val="28"/>
          <w:szCs w:val="28"/>
        </w:rPr>
        <w:t xml:space="preserve">    </w:t>
      </w:r>
    </w:p>
    <w:p w:rsidR="00DC5822" w:rsidRPr="008C4BBA" w:rsidRDefault="00DC5822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</w:p>
    <w:p w:rsidR="00DC5822" w:rsidRDefault="00DC5822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</w:p>
    <w:p w:rsidR="008C4BBA" w:rsidRPr="008C4BBA" w:rsidRDefault="008C4BBA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</w:p>
    <w:p w:rsidR="00DC5822" w:rsidRPr="008C4BBA" w:rsidRDefault="00DC5822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</w:p>
    <w:p w:rsidR="00DC5822" w:rsidRPr="008C4BBA" w:rsidRDefault="008C4BBA" w:rsidP="008C4BBA">
      <w:pPr>
        <w:tabs>
          <w:tab w:val="left" w:pos="993"/>
          <w:tab w:val="left" w:pos="4190"/>
        </w:tabs>
        <w:ind w:left="709" w:firstLine="0"/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</w:p>
    <w:p w:rsidR="00DC5822" w:rsidRPr="008C4BBA" w:rsidRDefault="00DC5822" w:rsidP="008C4BBA">
      <w:pPr>
        <w:tabs>
          <w:tab w:val="left" w:pos="993"/>
          <w:tab w:val="left" w:pos="4190"/>
        </w:tabs>
        <w:ind w:left="709" w:firstLine="0"/>
        <w:jc w:val="center"/>
        <w:rPr>
          <w:b/>
          <w:sz w:val="32"/>
          <w:szCs w:val="32"/>
        </w:rPr>
      </w:pPr>
      <w:r w:rsidRPr="008C4BBA">
        <w:rPr>
          <w:b/>
          <w:sz w:val="32"/>
          <w:szCs w:val="32"/>
        </w:rPr>
        <w:t>Источники семейных доходов.</w:t>
      </w:r>
    </w:p>
    <w:p w:rsidR="00DC5822" w:rsidRPr="008C4BBA" w:rsidRDefault="00DC5822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  <w:r w:rsidRPr="008C4BBA">
        <w:rPr>
          <w:sz w:val="28"/>
          <w:szCs w:val="28"/>
        </w:rPr>
        <w:t xml:space="preserve">Современный мир экономики знает множество видов доходов </w:t>
      </w:r>
      <w:r w:rsidR="00400036" w:rsidRPr="008C4BBA">
        <w:rPr>
          <w:sz w:val="28"/>
          <w:szCs w:val="28"/>
        </w:rPr>
        <w:t>граждан</w:t>
      </w:r>
      <w:r w:rsidRPr="008C4BBA">
        <w:rPr>
          <w:sz w:val="28"/>
          <w:szCs w:val="28"/>
        </w:rPr>
        <w:t>:</w:t>
      </w:r>
    </w:p>
    <w:p w:rsidR="00DC5822" w:rsidRPr="008C4BBA" w:rsidRDefault="00DC5822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  <w:r w:rsidRPr="008C4BBA">
        <w:rPr>
          <w:sz w:val="28"/>
          <w:szCs w:val="28"/>
        </w:rPr>
        <w:t>-заработная плата;</w:t>
      </w:r>
    </w:p>
    <w:p w:rsidR="00DC5822" w:rsidRPr="008C4BBA" w:rsidRDefault="00DC5822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  <w:r w:rsidRPr="008C4BBA">
        <w:rPr>
          <w:sz w:val="28"/>
          <w:szCs w:val="28"/>
        </w:rPr>
        <w:t>-премия;</w:t>
      </w:r>
    </w:p>
    <w:p w:rsidR="00DC5822" w:rsidRPr="008C4BBA" w:rsidRDefault="00DC5822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  <w:r w:rsidRPr="008C4BBA">
        <w:rPr>
          <w:sz w:val="28"/>
          <w:szCs w:val="28"/>
        </w:rPr>
        <w:t>-выигрыш;</w:t>
      </w:r>
    </w:p>
    <w:p w:rsidR="00DC5822" w:rsidRPr="008C4BBA" w:rsidRDefault="00DC5822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  <w:r w:rsidRPr="008C4BBA">
        <w:rPr>
          <w:sz w:val="28"/>
          <w:szCs w:val="28"/>
        </w:rPr>
        <w:t>-наследство;</w:t>
      </w:r>
    </w:p>
    <w:p w:rsidR="00DC5822" w:rsidRPr="008C4BBA" w:rsidRDefault="00DC5822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  <w:r w:rsidRPr="008C4BBA">
        <w:rPr>
          <w:sz w:val="28"/>
          <w:szCs w:val="28"/>
        </w:rPr>
        <w:t>-дивиденды;</w:t>
      </w:r>
    </w:p>
    <w:p w:rsidR="00DC5822" w:rsidRPr="008C4BBA" w:rsidRDefault="00DC5822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  <w:r w:rsidRPr="008C4BBA">
        <w:rPr>
          <w:sz w:val="28"/>
          <w:szCs w:val="28"/>
        </w:rPr>
        <w:t>- доходы от предпринимательской деятельности;</w:t>
      </w:r>
    </w:p>
    <w:p w:rsidR="00DC5822" w:rsidRPr="008C4BBA" w:rsidRDefault="00DC5822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  <w:r w:rsidRPr="008C4BBA">
        <w:rPr>
          <w:sz w:val="28"/>
          <w:szCs w:val="28"/>
        </w:rPr>
        <w:t>-доходы от подсобного хозяйства.</w:t>
      </w:r>
    </w:p>
    <w:p w:rsidR="00DC5822" w:rsidRPr="008C4BBA" w:rsidRDefault="00DC5822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  <w:r w:rsidRPr="008C4BBA">
        <w:rPr>
          <w:b/>
          <w:sz w:val="28"/>
          <w:szCs w:val="28"/>
        </w:rPr>
        <w:t>Семейные доходы</w:t>
      </w:r>
      <w:r w:rsidRPr="008C4BBA">
        <w:rPr>
          <w:sz w:val="28"/>
          <w:szCs w:val="28"/>
        </w:rPr>
        <w:t xml:space="preserve"> – это денежные средства, которые члены семьи получают от посторонних лиц или организаций и могут использовать для оплаты </w:t>
      </w:r>
      <w:r w:rsidR="00400036" w:rsidRPr="008C4BBA">
        <w:rPr>
          <w:sz w:val="28"/>
          <w:szCs w:val="28"/>
        </w:rPr>
        <w:t xml:space="preserve">собственных расходов. </w:t>
      </w:r>
      <w:r w:rsidR="000D4ACA" w:rsidRPr="008C4BBA">
        <w:rPr>
          <w:sz w:val="28"/>
          <w:szCs w:val="28"/>
        </w:rPr>
        <w:t xml:space="preserve">В </w:t>
      </w:r>
      <w:r w:rsidRPr="008C4BBA">
        <w:rPr>
          <w:sz w:val="28"/>
          <w:szCs w:val="28"/>
        </w:rPr>
        <w:t>большинстве стран мира преобладающим источником  семейных расходов выступает заработная плата.</w:t>
      </w:r>
      <w:r w:rsidR="00400036" w:rsidRPr="008C4BBA">
        <w:rPr>
          <w:sz w:val="28"/>
          <w:szCs w:val="28"/>
        </w:rPr>
        <w:t xml:space="preserve"> </w:t>
      </w:r>
      <w:r w:rsidRPr="008C4BBA">
        <w:rPr>
          <w:sz w:val="28"/>
          <w:szCs w:val="28"/>
        </w:rPr>
        <w:t xml:space="preserve">Единственным фактором производства, которым люди могли владеть </w:t>
      </w:r>
      <w:r w:rsidR="00400036" w:rsidRPr="008C4BBA">
        <w:rPr>
          <w:sz w:val="28"/>
          <w:szCs w:val="28"/>
        </w:rPr>
        <w:t xml:space="preserve">оставался труд. </w:t>
      </w:r>
      <w:r w:rsidR="000D4ACA" w:rsidRPr="008C4BBA">
        <w:rPr>
          <w:sz w:val="28"/>
          <w:szCs w:val="28"/>
        </w:rPr>
        <w:t>Но в странах, где частная собственность развита была давно, где была сформирована рыночная экономика, получали и другие источники доходов.</w:t>
      </w:r>
    </w:p>
    <w:p w:rsidR="000D4ACA" w:rsidRPr="008C4BBA" w:rsidRDefault="000D4ACA" w:rsidP="008C4BBA">
      <w:pPr>
        <w:tabs>
          <w:tab w:val="left" w:pos="993"/>
          <w:tab w:val="left" w:pos="4190"/>
        </w:tabs>
        <w:ind w:left="709" w:firstLine="0"/>
        <w:jc w:val="center"/>
        <w:rPr>
          <w:b/>
          <w:sz w:val="28"/>
          <w:szCs w:val="28"/>
        </w:rPr>
      </w:pPr>
      <w:r w:rsidRPr="008C4BBA">
        <w:rPr>
          <w:b/>
          <w:sz w:val="28"/>
          <w:szCs w:val="28"/>
        </w:rPr>
        <w:t>Путём исследования, денежные доходы жителей села Тыгда складываются из следующих источников.</w:t>
      </w:r>
    </w:p>
    <w:p w:rsidR="00B05F85" w:rsidRPr="008C4BBA" w:rsidRDefault="00B05F85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</w:p>
    <w:p w:rsidR="00B05F85" w:rsidRPr="008C4BBA" w:rsidRDefault="00B05F85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</w:p>
    <w:p w:rsidR="000D4ACA" w:rsidRPr="008C4BBA" w:rsidRDefault="00BB4CDC" w:rsidP="00DC5822">
      <w:pPr>
        <w:tabs>
          <w:tab w:val="left" w:pos="993"/>
          <w:tab w:val="left" w:pos="4190"/>
        </w:tabs>
        <w:ind w:left="709" w:firstLine="0"/>
        <w:rPr>
          <w:sz w:val="28"/>
          <w:szCs w:val="28"/>
        </w:rPr>
      </w:pPr>
      <w:r w:rsidRPr="008C4BBA">
        <w:rPr>
          <w:noProof/>
          <w:sz w:val="28"/>
          <w:szCs w:val="28"/>
        </w:rPr>
        <w:drawing>
          <wp:inline distT="0" distB="0" distL="0" distR="0">
            <wp:extent cx="5486400" cy="32004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C5822" w:rsidRPr="008C4BBA" w:rsidRDefault="00DC5822" w:rsidP="00DC5822">
      <w:pPr>
        <w:pStyle w:val="a3"/>
        <w:tabs>
          <w:tab w:val="left" w:pos="993"/>
          <w:tab w:val="left" w:pos="4190"/>
        </w:tabs>
        <w:ind w:left="1353" w:firstLine="0"/>
        <w:rPr>
          <w:sz w:val="28"/>
          <w:szCs w:val="28"/>
        </w:rPr>
      </w:pPr>
    </w:p>
    <w:p w:rsidR="008C4BBA" w:rsidRDefault="00D5125B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  <w:r w:rsidRPr="008C4BBA">
        <w:rPr>
          <w:sz w:val="28"/>
          <w:szCs w:val="28"/>
        </w:rPr>
        <w:lastRenderedPageBreak/>
        <w:t xml:space="preserve">Следует отметить, что у 25% опрошенных </w:t>
      </w:r>
      <w:r w:rsidR="00153713" w:rsidRPr="008C4BBA">
        <w:rPr>
          <w:sz w:val="28"/>
          <w:szCs w:val="28"/>
        </w:rPr>
        <w:t xml:space="preserve"> заработная плата - </w:t>
      </w:r>
      <w:r w:rsidRPr="008C4BBA">
        <w:rPr>
          <w:sz w:val="28"/>
          <w:szCs w:val="28"/>
        </w:rPr>
        <w:t xml:space="preserve">это единственный вид семейного дохода. Однако в структуре доходов семей  появились такие виды доходов, как доход от предпринимательства, что </w:t>
      </w:r>
    </w:p>
    <w:p w:rsidR="008C4BBA" w:rsidRDefault="008C4BBA" w:rsidP="008C4BBA">
      <w:pPr>
        <w:pStyle w:val="a3"/>
        <w:tabs>
          <w:tab w:val="left" w:pos="4190"/>
        </w:tabs>
        <w:ind w:left="709" w:firstLine="0"/>
        <w:jc w:val="center"/>
        <w:rPr>
          <w:sz w:val="28"/>
          <w:szCs w:val="28"/>
        </w:rPr>
      </w:pPr>
      <w:r>
        <w:rPr>
          <w:sz w:val="28"/>
          <w:szCs w:val="28"/>
        </w:rPr>
        <w:t>4.</w:t>
      </w:r>
    </w:p>
    <w:p w:rsidR="00D44FC8" w:rsidRPr="008C4BBA" w:rsidRDefault="00D5125B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  <w:r w:rsidRPr="008C4BBA">
        <w:rPr>
          <w:sz w:val="28"/>
          <w:szCs w:val="28"/>
        </w:rPr>
        <w:t xml:space="preserve">связано с появлением владельцев собственности и предпринимателей. Однако у нас </w:t>
      </w:r>
      <w:r w:rsidR="00D44FC8" w:rsidRPr="008C4BBA">
        <w:rPr>
          <w:sz w:val="28"/>
          <w:szCs w:val="28"/>
        </w:rPr>
        <w:t xml:space="preserve">почти </w:t>
      </w:r>
      <w:r w:rsidRPr="008C4BBA">
        <w:rPr>
          <w:sz w:val="28"/>
          <w:szCs w:val="28"/>
        </w:rPr>
        <w:t>полностью отсутству</w:t>
      </w:r>
      <w:r w:rsidR="00D44FC8" w:rsidRPr="008C4BBA">
        <w:rPr>
          <w:sz w:val="28"/>
          <w:szCs w:val="28"/>
        </w:rPr>
        <w:t>ют доходы в форме дивидендов, доход от сдачи в аренду земли. Это говорит о том, что долгое время человек владел единственным фактором производства – своим трудом и этим мы сильно отличаемся от развитых государств Западной Европы.</w:t>
      </w:r>
    </w:p>
    <w:p w:rsidR="00D44FC8" w:rsidRDefault="00D44FC8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8C4BBA" w:rsidRDefault="008C4BBA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</w:p>
    <w:p w:rsidR="00153713" w:rsidRPr="008C4BBA" w:rsidRDefault="008C4BBA" w:rsidP="008C4BBA">
      <w:pPr>
        <w:pStyle w:val="a3"/>
        <w:tabs>
          <w:tab w:val="left" w:pos="4190"/>
        </w:tabs>
        <w:ind w:left="709" w:firstLine="0"/>
        <w:jc w:val="center"/>
        <w:rPr>
          <w:sz w:val="28"/>
          <w:szCs w:val="28"/>
        </w:rPr>
      </w:pPr>
      <w:r>
        <w:rPr>
          <w:sz w:val="28"/>
          <w:szCs w:val="28"/>
        </w:rPr>
        <w:t>5.</w:t>
      </w:r>
    </w:p>
    <w:p w:rsidR="00153713" w:rsidRPr="008C4BBA" w:rsidRDefault="00153713" w:rsidP="008C4BBA">
      <w:pPr>
        <w:pStyle w:val="a3"/>
        <w:tabs>
          <w:tab w:val="left" w:pos="4190"/>
        </w:tabs>
        <w:ind w:left="709" w:firstLine="0"/>
        <w:jc w:val="center"/>
        <w:rPr>
          <w:b/>
          <w:sz w:val="32"/>
          <w:szCs w:val="32"/>
        </w:rPr>
      </w:pPr>
      <w:r w:rsidRPr="008C4BBA">
        <w:rPr>
          <w:b/>
          <w:sz w:val="32"/>
          <w:szCs w:val="32"/>
        </w:rPr>
        <w:t>Расходы семьи.</w:t>
      </w:r>
    </w:p>
    <w:p w:rsidR="00153713" w:rsidRPr="008C4BBA" w:rsidRDefault="00153713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  <w:r w:rsidRPr="008C4BBA">
        <w:rPr>
          <w:sz w:val="28"/>
          <w:szCs w:val="28"/>
        </w:rPr>
        <w:t>Немало интересного для оценки состояния дел в экономике могут дать сведения о семейных расходах. Существует несколько классификаций расходов.</w:t>
      </w:r>
    </w:p>
    <w:p w:rsidR="00A46E57" w:rsidRPr="008C4BBA" w:rsidRDefault="00687D45" w:rsidP="00D5125B">
      <w:pPr>
        <w:pStyle w:val="a3"/>
        <w:tabs>
          <w:tab w:val="left" w:pos="4190"/>
        </w:tabs>
        <w:ind w:left="709" w:firstLine="0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74" style="position:absolute;left:0;text-align:left;margin-left:126.65pt;margin-top:229.8pt;width:127.4pt;height:40.3pt;z-index:251666432" arcsize="10923f">
            <v:textbox>
              <w:txbxContent>
                <w:p w:rsidR="00A46E57" w:rsidRPr="00A46E57" w:rsidRDefault="00A46E57" w:rsidP="00A46E57">
                  <w:pPr>
                    <w:jc w:val="left"/>
                    <w:rPr>
                      <w:b/>
                    </w:rPr>
                  </w:pPr>
                  <w:r w:rsidRPr="00A46E57">
                    <w:rPr>
                      <w:b/>
                    </w:rPr>
                    <w:t>циклические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_x0000_s1069" style="position:absolute;left:0;text-align:left;margin-left:109.4pt;margin-top:149.85pt;width:133.9pt;height:34.55pt;z-index:251661312" arcsize="10923f">
            <v:textbox>
              <w:txbxContent>
                <w:p w:rsidR="00A46E57" w:rsidRPr="00A46E57" w:rsidRDefault="00A46E57" w:rsidP="00A46E57">
                  <w:pPr>
                    <w:jc w:val="left"/>
                    <w:rPr>
                      <w:b/>
                    </w:rPr>
                  </w:pPr>
                  <w:r w:rsidRPr="00A46E57">
                    <w:rPr>
                      <w:b/>
                    </w:rPr>
                    <w:t>Постоянные</w:t>
                  </w:r>
                </w:p>
              </w:txbxContent>
            </v:textbox>
          </v:roundrect>
        </w:pict>
      </w:r>
    </w:p>
    <w:p w:rsidR="00A46E57" w:rsidRPr="008C4BBA" w:rsidRDefault="00687D45" w:rsidP="00A46E57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76" style="position:absolute;left:0;text-align:left;margin-left:392.85pt;margin-top:211.25pt;width:117.35pt;height:37.25pt;z-index:251668480" arcsize="10923f">
            <v:textbox>
              <w:txbxContent>
                <w:p w:rsidR="00A46E57" w:rsidRPr="00A46E57" w:rsidRDefault="00A46E57">
                  <w:pPr>
                    <w:rPr>
                      <w:b/>
                    </w:rPr>
                  </w:pPr>
                  <w:r w:rsidRPr="00A46E57">
                    <w:rPr>
                      <w:b/>
                    </w:rPr>
                    <w:t>сезонные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_x0000_s1075" style="position:absolute;left:0;text-align:left;margin-left:260.35pt;margin-top:223.25pt;width:117.35pt;height:36.8pt;z-index:251667456" arcsize="10923f">
            <v:textbox>
              <w:txbxContent>
                <w:p w:rsidR="00A46E57" w:rsidRPr="00A46E57" w:rsidRDefault="00A46E57" w:rsidP="00A46E5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A46E57">
                    <w:rPr>
                      <w:b/>
                      <w:sz w:val="22"/>
                      <w:szCs w:val="22"/>
                    </w:rPr>
                    <w:t>непредвиденные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_x0000_s1070" style="position:absolute;left:0;text-align:left;margin-left:263.95pt;margin-top:131.3pt;width:143.5pt;height:31.95pt;z-index:251662336" arcsize="10923f">
            <v:textbox style="mso-next-textbox:#_x0000_s1070">
              <w:txbxContent>
                <w:p w:rsidR="00A46E57" w:rsidRPr="00A46E57" w:rsidRDefault="00A46E57" w:rsidP="00A46E57">
                  <w:pPr>
                    <w:jc w:val="left"/>
                    <w:rPr>
                      <w:b/>
                    </w:rPr>
                  </w:pPr>
                  <w:r w:rsidRPr="00A46E57">
                    <w:rPr>
                      <w:b/>
                    </w:rPr>
                    <w:t>Переменные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2" type="#_x0000_t32" style="position:absolute;left:0;text-align:left;margin-left:314.65pt;margin-top:165.85pt;width:3.55pt;height:53.1pt;z-index:251664384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73" type="#_x0000_t32" style="position:absolute;left:0;text-align:left;margin-left:368.55pt;margin-top:165.85pt;width:38.9pt;height:42pt;z-index:251665408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71" type="#_x0000_t32" style="position:absolute;left:0;text-align:left;margin-left:235.35pt;margin-top:165.85pt;width:43.2pt;height:42pt;flip:x;z-index:25166336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67" type="#_x0000_t32" style="position:absolute;left:0;text-align:left;margin-left:180pt;margin-top:74.45pt;width:3.55pt;height:52.55pt;flip:x;z-index:251659264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68" type="#_x0000_t32" style="position:absolute;left:0;text-align:left;margin-left:308.95pt;margin-top:74.45pt;width:3.55pt;height:52.55pt;z-index:251660288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roundrect id="_x0000_s1066" style="position:absolute;left:0;text-align:left;margin-left:162.65pt;margin-top:6.05pt;width:181.45pt;height:63.25pt;z-index:251658240" arcsize="10923f" fillcolor="white [3201]" strokecolor="#c0504d [3205]" strokeweight="2.5pt">
            <v:shadow color="#868686"/>
            <v:textbox>
              <w:txbxContent>
                <w:p w:rsidR="00A46E57" w:rsidRPr="00A46E57" w:rsidRDefault="00A46E57" w:rsidP="00A46E57">
                  <w:pPr>
                    <w:jc w:val="left"/>
                    <w:rPr>
                      <w:b/>
                      <w:sz w:val="48"/>
                      <w:szCs w:val="48"/>
                    </w:rPr>
                  </w:pPr>
                  <w:r w:rsidRPr="00A46E57">
                    <w:rPr>
                      <w:b/>
                      <w:sz w:val="48"/>
                      <w:szCs w:val="48"/>
                    </w:rPr>
                    <w:t>Расходы</w:t>
                  </w:r>
                </w:p>
              </w:txbxContent>
            </v:textbox>
          </v:roundrect>
        </w:pict>
      </w:r>
    </w:p>
    <w:p w:rsidR="00A46E57" w:rsidRPr="008C4BBA" w:rsidRDefault="00A46E57" w:rsidP="00A46E57">
      <w:pPr>
        <w:rPr>
          <w:sz w:val="28"/>
          <w:szCs w:val="28"/>
        </w:rPr>
      </w:pPr>
    </w:p>
    <w:p w:rsidR="00A46E57" w:rsidRPr="008C4BBA" w:rsidRDefault="00A46E57" w:rsidP="00A46E57">
      <w:pPr>
        <w:rPr>
          <w:sz w:val="28"/>
          <w:szCs w:val="28"/>
        </w:rPr>
      </w:pPr>
    </w:p>
    <w:p w:rsidR="00A46E57" w:rsidRPr="008C4BBA" w:rsidRDefault="00A46E57" w:rsidP="00A46E57">
      <w:pPr>
        <w:rPr>
          <w:sz w:val="28"/>
          <w:szCs w:val="28"/>
        </w:rPr>
      </w:pPr>
    </w:p>
    <w:p w:rsidR="00A46E57" w:rsidRPr="008C4BBA" w:rsidRDefault="00A46E57" w:rsidP="00A46E57">
      <w:pPr>
        <w:rPr>
          <w:sz w:val="28"/>
          <w:szCs w:val="28"/>
        </w:rPr>
      </w:pPr>
    </w:p>
    <w:p w:rsidR="00A46E57" w:rsidRPr="008C4BBA" w:rsidRDefault="00A46E57" w:rsidP="00A46E57">
      <w:pPr>
        <w:rPr>
          <w:sz w:val="28"/>
          <w:szCs w:val="28"/>
        </w:rPr>
      </w:pPr>
    </w:p>
    <w:p w:rsidR="00A46E57" w:rsidRPr="008C4BBA" w:rsidRDefault="00A46E57" w:rsidP="00A46E57">
      <w:pPr>
        <w:rPr>
          <w:sz w:val="28"/>
          <w:szCs w:val="28"/>
        </w:rPr>
      </w:pPr>
    </w:p>
    <w:p w:rsidR="00A46E57" w:rsidRPr="008C4BBA" w:rsidRDefault="00A46E57" w:rsidP="00A46E57">
      <w:pPr>
        <w:rPr>
          <w:sz w:val="28"/>
          <w:szCs w:val="28"/>
        </w:rPr>
      </w:pPr>
    </w:p>
    <w:p w:rsidR="00A46E57" w:rsidRPr="008C4BBA" w:rsidRDefault="00A46E57" w:rsidP="00A46E57">
      <w:pPr>
        <w:rPr>
          <w:sz w:val="28"/>
          <w:szCs w:val="28"/>
        </w:rPr>
      </w:pPr>
    </w:p>
    <w:p w:rsidR="00A46E57" w:rsidRPr="008C4BBA" w:rsidRDefault="00A46E57" w:rsidP="00A46E57">
      <w:pPr>
        <w:rPr>
          <w:sz w:val="28"/>
          <w:szCs w:val="28"/>
        </w:rPr>
      </w:pPr>
    </w:p>
    <w:p w:rsidR="00A46E57" w:rsidRPr="008C4BBA" w:rsidRDefault="00A46E57" w:rsidP="00A46E57">
      <w:pPr>
        <w:rPr>
          <w:sz w:val="28"/>
          <w:szCs w:val="28"/>
        </w:rPr>
      </w:pPr>
    </w:p>
    <w:p w:rsidR="00A46E57" w:rsidRPr="008C4BBA" w:rsidRDefault="00A46E57" w:rsidP="00A46E57">
      <w:pPr>
        <w:rPr>
          <w:sz w:val="28"/>
          <w:szCs w:val="28"/>
        </w:rPr>
      </w:pPr>
    </w:p>
    <w:p w:rsidR="00A46E57" w:rsidRPr="008C4BBA" w:rsidRDefault="00A46E57" w:rsidP="00A46E57">
      <w:pPr>
        <w:rPr>
          <w:sz w:val="28"/>
          <w:szCs w:val="28"/>
        </w:rPr>
      </w:pPr>
    </w:p>
    <w:p w:rsidR="00A46E57" w:rsidRPr="008C4BBA" w:rsidRDefault="00A46E57" w:rsidP="00A46E57">
      <w:pPr>
        <w:rPr>
          <w:sz w:val="28"/>
          <w:szCs w:val="28"/>
        </w:rPr>
      </w:pPr>
    </w:p>
    <w:p w:rsidR="00A46E57" w:rsidRPr="008C4BBA" w:rsidRDefault="00A46E57" w:rsidP="00A46E57">
      <w:pPr>
        <w:rPr>
          <w:sz w:val="28"/>
          <w:szCs w:val="28"/>
        </w:rPr>
      </w:pPr>
    </w:p>
    <w:p w:rsidR="00A46E57" w:rsidRPr="008C4BBA" w:rsidRDefault="00A46E57" w:rsidP="00A46E57">
      <w:pPr>
        <w:rPr>
          <w:sz w:val="28"/>
          <w:szCs w:val="28"/>
        </w:rPr>
      </w:pPr>
    </w:p>
    <w:p w:rsidR="00A46E57" w:rsidRPr="008C4BBA" w:rsidRDefault="00A46E57" w:rsidP="00A46E57">
      <w:pPr>
        <w:rPr>
          <w:sz w:val="28"/>
          <w:szCs w:val="28"/>
        </w:rPr>
      </w:pPr>
    </w:p>
    <w:p w:rsidR="00A46E57" w:rsidRPr="008C4BBA" w:rsidRDefault="00A46E57" w:rsidP="00A46E5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8C4BBA">
        <w:rPr>
          <w:rFonts w:ascii="Times New Roman" w:hAnsi="Times New Roman" w:cs="Times New Roman"/>
          <w:b/>
          <w:i/>
          <w:sz w:val="28"/>
          <w:szCs w:val="28"/>
        </w:rPr>
        <w:t>Постоянные расходы</w:t>
      </w:r>
      <w:r w:rsidRPr="008C4BB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4BBA">
        <w:rPr>
          <w:rFonts w:ascii="Times New Roman" w:hAnsi="Times New Roman" w:cs="Times New Roman"/>
          <w:sz w:val="28"/>
          <w:szCs w:val="28"/>
        </w:rPr>
        <w:t>— это расходы, которые можно осуществить или запланировать в начале какого-либо периода, и они не изменятся к его концу. К ним относят покупку основных продуктов питания, плату за квартиру, подписку на периодические издания, проездной билет и т. п.</w:t>
      </w:r>
    </w:p>
    <w:p w:rsidR="00A46E57" w:rsidRPr="008C4BBA" w:rsidRDefault="00A46E57" w:rsidP="00A46E57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BBA">
        <w:rPr>
          <w:rFonts w:ascii="Times New Roman" w:hAnsi="Times New Roman" w:cs="Times New Roman"/>
          <w:sz w:val="28"/>
          <w:szCs w:val="28"/>
        </w:rPr>
        <w:t>Ежемесячно необходимо планировать расходы на питание, хотя их можно отнести и к постоянным, и к переменным. Количество денег, расходуемое на питание, может изменяться под воздействием многих факторов: доходов семьи,</w:t>
      </w:r>
    </w:p>
    <w:p w:rsidR="00A46E57" w:rsidRPr="008C4BBA" w:rsidRDefault="00A46E57" w:rsidP="00A46E57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BBA">
        <w:rPr>
          <w:rFonts w:ascii="Times New Roman" w:hAnsi="Times New Roman" w:cs="Times New Roman"/>
          <w:sz w:val="28"/>
          <w:szCs w:val="28"/>
        </w:rPr>
        <w:t>сезона, привычек и вкусов, наличия приусадебного участка, величины полученного урожая и др.</w:t>
      </w:r>
    </w:p>
    <w:p w:rsidR="00A46E57" w:rsidRPr="008C4BBA" w:rsidRDefault="00A46E57" w:rsidP="00A46E57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BBA">
        <w:rPr>
          <w:rFonts w:ascii="Times New Roman" w:hAnsi="Times New Roman" w:cs="Times New Roman"/>
          <w:sz w:val="28"/>
          <w:szCs w:val="28"/>
        </w:rPr>
        <w:lastRenderedPageBreak/>
        <w:t xml:space="preserve">  Особо стоит выделить расходы на подарки. Задумайтесь: можно ли их выделить в графу непредвиденных? Разве не каждый год у дедушки и младшей сестренки наступает день рождения? Разве не каждый год приходит 8 Марта?</w:t>
      </w:r>
    </w:p>
    <w:p w:rsidR="00A46E57" w:rsidRPr="008C4BBA" w:rsidRDefault="00A46E57" w:rsidP="00A46E57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BBA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8C4BBA">
        <w:rPr>
          <w:rFonts w:ascii="Times New Roman" w:hAnsi="Times New Roman" w:cs="Times New Roman"/>
          <w:b/>
          <w:i/>
          <w:sz w:val="28"/>
          <w:szCs w:val="28"/>
        </w:rPr>
        <w:t>Переменные расходы</w:t>
      </w:r>
      <w:r w:rsidRPr="008C4BBA">
        <w:rPr>
          <w:rFonts w:ascii="Times New Roman" w:hAnsi="Times New Roman" w:cs="Times New Roman"/>
          <w:sz w:val="28"/>
          <w:szCs w:val="28"/>
        </w:rPr>
        <w:t xml:space="preserve"> включают в себя периодические (циклические и сезонные) и единовременные (непредвиденные) расходы.</w:t>
      </w:r>
    </w:p>
    <w:p w:rsidR="008C4BBA" w:rsidRDefault="008C4BBA" w:rsidP="008C4BBA">
      <w:pPr>
        <w:pStyle w:val="a6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</w:p>
    <w:p w:rsidR="00A46E57" w:rsidRPr="008C4BBA" w:rsidRDefault="00A46E57" w:rsidP="00A46E57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BBA">
        <w:rPr>
          <w:rFonts w:ascii="Times New Roman" w:hAnsi="Times New Roman" w:cs="Times New Roman"/>
          <w:sz w:val="28"/>
          <w:szCs w:val="28"/>
        </w:rPr>
        <w:t xml:space="preserve">К </w:t>
      </w:r>
      <w:r w:rsidRPr="008C4BBA">
        <w:rPr>
          <w:rFonts w:ascii="Times New Roman" w:hAnsi="Times New Roman" w:cs="Times New Roman"/>
          <w:b/>
          <w:i/>
          <w:sz w:val="28"/>
          <w:szCs w:val="28"/>
        </w:rPr>
        <w:t>циклическим расходам</w:t>
      </w:r>
      <w:r w:rsidRPr="008C4BBA">
        <w:rPr>
          <w:rFonts w:ascii="Times New Roman" w:hAnsi="Times New Roman" w:cs="Times New Roman"/>
          <w:sz w:val="28"/>
          <w:szCs w:val="28"/>
        </w:rPr>
        <w:t xml:space="preserve"> относится покупка предметов различного срока пользования (мебель —- 10—12 лет, верхняя одежда — 2—3 сезона, бытовая техника, материалы для ремонта квартиры и т, п.).</w:t>
      </w:r>
    </w:p>
    <w:p w:rsidR="00A46E57" w:rsidRPr="008C4BBA" w:rsidRDefault="00A46E57" w:rsidP="00A46E57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BBA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8C4BBA">
        <w:rPr>
          <w:rFonts w:ascii="Times New Roman" w:hAnsi="Times New Roman" w:cs="Times New Roman"/>
          <w:b/>
          <w:i/>
          <w:sz w:val="28"/>
          <w:szCs w:val="28"/>
        </w:rPr>
        <w:t>Сезонные расходы</w:t>
      </w:r>
      <w:r w:rsidRPr="008C4BBA">
        <w:rPr>
          <w:rFonts w:ascii="Times New Roman" w:hAnsi="Times New Roman" w:cs="Times New Roman"/>
          <w:sz w:val="28"/>
          <w:szCs w:val="28"/>
        </w:rPr>
        <w:t xml:space="preserve"> связаны с определенными сезонными явлениями (заготовка впрок ягод и овощей, закупка семян и удобрений для садового участка и т. п.).</w:t>
      </w:r>
    </w:p>
    <w:p w:rsidR="00A46E57" w:rsidRPr="008C4BBA" w:rsidRDefault="00A46E57" w:rsidP="00A46E57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BBA">
        <w:rPr>
          <w:rFonts w:ascii="Times New Roman" w:hAnsi="Times New Roman" w:cs="Times New Roman"/>
          <w:b/>
          <w:i/>
          <w:sz w:val="28"/>
          <w:szCs w:val="28"/>
        </w:rPr>
        <w:t xml:space="preserve">  Непредвиденные расходы</w:t>
      </w:r>
      <w:r w:rsidRPr="008C4BBA">
        <w:rPr>
          <w:rFonts w:ascii="Times New Roman" w:hAnsi="Times New Roman" w:cs="Times New Roman"/>
          <w:sz w:val="28"/>
          <w:szCs w:val="28"/>
        </w:rPr>
        <w:t xml:space="preserve"> включают в себя расходы, связанные чаще всего с критическими ситуациями (ремонт сломавшейся бытовой техники, покупка лекарств и т. п.).</w:t>
      </w:r>
    </w:p>
    <w:p w:rsidR="00A46E57" w:rsidRPr="008C4BBA" w:rsidRDefault="00A46E57" w:rsidP="00A46E57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BBA">
        <w:rPr>
          <w:rFonts w:ascii="Times New Roman" w:hAnsi="Times New Roman" w:cs="Times New Roman"/>
          <w:sz w:val="28"/>
          <w:szCs w:val="28"/>
        </w:rPr>
        <w:t xml:space="preserve">  Можно отдельно сказать о единовременных расходах на предметы, покупаемые только один раз, например обручальные кольца, украшения, произведения искусства, предметы коллекционирования и т. п.</w:t>
      </w:r>
    </w:p>
    <w:p w:rsidR="00A46E57" w:rsidRPr="008C4BBA" w:rsidRDefault="00A46E57" w:rsidP="00A46E57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BBA">
        <w:rPr>
          <w:rFonts w:ascii="Times New Roman" w:hAnsi="Times New Roman" w:cs="Times New Roman"/>
          <w:sz w:val="28"/>
          <w:szCs w:val="28"/>
        </w:rPr>
        <w:t>Денежные расходы семьи принято делить на три основные группы:</w:t>
      </w:r>
    </w:p>
    <w:p w:rsidR="00A46E57" w:rsidRPr="008C4BBA" w:rsidRDefault="00687D45" w:rsidP="00A46E57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77" style="position:absolute;left:0;text-align:left;margin-left:156.85pt;margin-top:9.2pt;width:190.1pt;height:50.4pt;z-index:251669504" arcsize="10923f" fillcolor="white [3201]" strokecolor="#c0504d [3205]" strokeweight="2.5pt">
            <v:shadow color="#868686"/>
            <v:textbox>
              <w:txbxContent>
                <w:p w:rsidR="00E6568B" w:rsidRPr="00E6568B" w:rsidRDefault="00E6568B" w:rsidP="00E6568B">
                  <w:pPr>
                    <w:jc w:val="left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     </w:t>
                  </w:r>
                  <w:r w:rsidRPr="00E6568B">
                    <w:rPr>
                      <w:b/>
                      <w:sz w:val="32"/>
                      <w:szCs w:val="32"/>
                    </w:rPr>
                    <w:t>Расходы</w:t>
                  </w:r>
                </w:p>
              </w:txbxContent>
            </v:textbox>
          </v:roundrect>
        </w:pict>
      </w:r>
    </w:p>
    <w:p w:rsidR="00A46E57" w:rsidRPr="008C4BBA" w:rsidRDefault="00A46E57" w:rsidP="00A46E5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E6568B" w:rsidRPr="008C4BBA" w:rsidRDefault="00687D45" w:rsidP="00A46E57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83" style="position:absolute;left:0;text-align:left;margin-left:147.3pt;margin-top:145.2pt;width:205.45pt;height:41.05pt;z-index:251675648" arcsize="10923f">
            <v:textbox>
              <w:txbxContent>
                <w:p w:rsidR="00E6568B" w:rsidRPr="00E6568B" w:rsidRDefault="00E6568B" w:rsidP="00E6568B">
                  <w:pPr>
                    <w:jc w:val="center"/>
                    <w:rPr>
                      <w:b/>
                    </w:rPr>
                  </w:pPr>
                  <w:r w:rsidRPr="00E6568B">
                    <w:rPr>
                      <w:b/>
                    </w:rPr>
                    <w:t>Налоги и другие обязательные платежи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_x0000_s1081" style="position:absolute;left:0;text-align:left;margin-left:102.15pt;margin-top:84.7pt;width:119.55pt;height:41.05pt;z-index:251673600" arcsize="10923f">
            <v:textbox>
              <w:txbxContent>
                <w:p w:rsidR="00E6568B" w:rsidRPr="00E6568B" w:rsidRDefault="00E6568B" w:rsidP="00E6568B">
                  <w:pPr>
                    <w:jc w:val="left"/>
                    <w:rPr>
                      <w:b/>
                    </w:rPr>
                  </w:pPr>
                  <w:r w:rsidRPr="00E6568B">
                    <w:rPr>
                      <w:b/>
                    </w:rPr>
                    <w:t>Личное       потребление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_x0000_s1082" style="position:absolute;left:0;text-align:left;margin-left:286.95pt;margin-top:84.7pt;width:119.55pt;height:41.05pt;z-index:251674624" arcsize="10923f">
            <v:textbox>
              <w:txbxContent>
                <w:p w:rsidR="00E6568B" w:rsidRPr="00E6568B" w:rsidRDefault="00E6568B" w:rsidP="00E6568B">
                  <w:pPr>
                    <w:jc w:val="center"/>
                    <w:rPr>
                      <w:b/>
                    </w:rPr>
                  </w:pPr>
                  <w:r w:rsidRPr="00E6568B">
                    <w:rPr>
                      <w:b/>
                    </w:rPr>
                    <w:t>Денежные накопления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shape id="_x0000_s1080" type="#_x0000_t32" style="position:absolute;left:0;text-align:left;margin-left:342.65pt;margin-top:22.8pt;width:0;height:61.9pt;z-index:251672576" o:connectortype="straight"/>
        </w:pict>
      </w:r>
      <w:r>
        <w:rPr>
          <w:noProof/>
          <w:sz w:val="28"/>
          <w:szCs w:val="28"/>
        </w:rPr>
        <w:pict>
          <v:shape id="_x0000_s1079" type="#_x0000_t32" style="position:absolute;left:0;text-align:left;margin-left:247.6pt;margin-top:26.4pt;width:.75pt;height:118.8pt;flip:x;z-index:251671552" o:connectortype="straight"/>
        </w:pict>
      </w:r>
      <w:r>
        <w:rPr>
          <w:noProof/>
          <w:sz w:val="28"/>
          <w:szCs w:val="28"/>
        </w:rPr>
        <w:pict>
          <v:shape id="_x0000_s1078" type="#_x0000_t32" style="position:absolute;left:0;text-align:left;margin-left:156.85pt;margin-top:22.8pt;width:0;height:61.9pt;z-index:251670528" o:connectortype="straight"/>
        </w:pict>
      </w:r>
    </w:p>
    <w:p w:rsidR="00E6568B" w:rsidRPr="008C4BBA" w:rsidRDefault="00E6568B" w:rsidP="00E6568B">
      <w:pPr>
        <w:rPr>
          <w:sz w:val="28"/>
          <w:szCs w:val="28"/>
        </w:rPr>
      </w:pPr>
    </w:p>
    <w:p w:rsidR="00E6568B" w:rsidRPr="008C4BBA" w:rsidRDefault="00E6568B" w:rsidP="00E6568B">
      <w:pPr>
        <w:rPr>
          <w:sz w:val="28"/>
          <w:szCs w:val="28"/>
        </w:rPr>
      </w:pPr>
    </w:p>
    <w:p w:rsidR="00E6568B" w:rsidRPr="008C4BBA" w:rsidRDefault="00E6568B" w:rsidP="00E6568B">
      <w:pPr>
        <w:rPr>
          <w:sz w:val="28"/>
          <w:szCs w:val="28"/>
        </w:rPr>
      </w:pPr>
    </w:p>
    <w:p w:rsidR="00E6568B" w:rsidRPr="008C4BBA" w:rsidRDefault="00E6568B" w:rsidP="00E6568B">
      <w:pPr>
        <w:rPr>
          <w:sz w:val="28"/>
          <w:szCs w:val="28"/>
        </w:rPr>
      </w:pPr>
    </w:p>
    <w:p w:rsidR="00E6568B" w:rsidRPr="008C4BBA" w:rsidRDefault="00E6568B" w:rsidP="00E6568B">
      <w:pPr>
        <w:rPr>
          <w:sz w:val="28"/>
          <w:szCs w:val="28"/>
        </w:rPr>
      </w:pPr>
    </w:p>
    <w:p w:rsidR="00E6568B" w:rsidRPr="008C4BBA" w:rsidRDefault="00E6568B" w:rsidP="00E6568B">
      <w:pPr>
        <w:rPr>
          <w:sz w:val="28"/>
          <w:szCs w:val="28"/>
        </w:rPr>
      </w:pPr>
    </w:p>
    <w:p w:rsidR="00E6568B" w:rsidRPr="008C4BBA" w:rsidRDefault="00E6568B" w:rsidP="00E6568B">
      <w:pPr>
        <w:rPr>
          <w:sz w:val="28"/>
          <w:szCs w:val="28"/>
        </w:rPr>
      </w:pPr>
    </w:p>
    <w:p w:rsidR="00E6568B" w:rsidRPr="008C4BBA" w:rsidRDefault="00E6568B" w:rsidP="00E6568B">
      <w:pPr>
        <w:rPr>
          <w:sz w:val="28"/>
          <w:szCs w:val="28"/>
        </w:rPr>
      </w:pPr>
    </w:p>
    <w:p w:rsidR="00E6568B" w:rsidRPr="008C4BBA" w:rsidRDefault="00E6568B" w:rsidP="00E6568B">
      <w:pPr>
        <w:rPr>
          <w:sz w:val="28"/>
          <w:szCs w:val="28"/>
        </w:rPr>
      </w:pPr>
    </w:p>
    <w:p w:rsidR="00E6568B" w:rsidRPr="008C4BBA" w:rsidRDefault="00E6568B" w:rsidP="00E6568B">
      <w:pPr>
        <w:rPr>
          <w:sz w:val="28"/>
          <w:szCs w:val="28"/>
        </w:rPr>
      </w:pPr>
    </w:p>
    <w:p w:rsidR="00E6568B" w:rsidRPr="008C4BBA" w:rsidRDefault="00E6568B" w:rsidP="00E6568B">
      <w:pPr>
        <w:rPr>
          <w:sz w:val="28"/>
          <w:szCs w:val="28"/>
        </w:rPr>
      </w:pPr>
    </w:p>
    <w:p w:rsidR="00E6568B" w:rsidRPr="008C4BBA" w:rsidRDefault="00E6568B" w:rsidP="00E6568B">
      <w:pPr>
        <w:rPr>
          <w:sz w:val="28"/>
          <w:szCs w:val="28"/>
        </w:rPr>
      </w:pPr>
    </w:p>
    <w:p w:rsidR="00E6568B" w:rsidRPr="008C4BBA" w:rsidRDefault="00E6568B" w:rsidP="00E6568B">
      <w:pPr>
        <w:rPr>
          <w:sz w:val="28"/>
          <w:szCs w:val="28"/>
        </w:rPr>
      </w:pPr>
    </w:p>
    <w:p w:rsidR="00E6568B" w:rsidRPr="008C4BBA" w:rsidRDefault="00E6568B" w:rsidP="00E6568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BBA">
        <w:rPr>
          <w:rFonts w:ascii="Times New Roman" w:hAnsi="Times New Roman" w:cs="Times New Roman"/>
          <w:sz w:val="28"/>
          <w:szCs w:val="28"/>
        </w:rPr>
        <w:t xml:space="preserve">  Самой большой по величине является первая группа. Но две другие имеют также большое значение. В настоящее время к семейным расходам прибавились также расходы на ведение личной предпринимательской деятельности.</w:t>
      </w:r>
    </w:p>
    <w:p w:rsidR="008C4BBA" w:rsidRDefault="008C4BBA" w:rsidP="00E6568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4BBA" w:rsidRDefault="008C4BBA" w:rsidP="008C4BBA">
      <w:pPr>
        <w:pStyle w:val="a6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4BBA" w:rsidRDefault="008C4BBA" w:rsidP="008C4BBA">
      <w:pPr>
        <w:pStyle w:val="a6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</w:p>
    <w:p w:rsidR="00E6568B" w:rsidRPr="008C4BBA" w:rsidRDefault="00E6568B" w:rsidP="00E6568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BBA">
        <w:rPr>
          <w:rFonts w:ascii="Times New Roman" w:hAnsi="Times New Roman" w:cs="Times New Roman"/>
          <w:sz w:val="28"/>
          <w:szCs w:val="28"/>
        </w:rPr>
        <w:t xml:space="preserve"> Снижают семейные расходы выращивание овощей и фруктов на личном приусадебном участке, изготовление собственными силами некоторых материальных благ (строительство дома, изготовление мебели и т. д.).</w:t>
      </w:r>
    </w:p>
    <w:p w:rsidR="00E6568B" w:rsidRPr="008C4BBA" w:rsidRDefault="00E6568B" w:rsidP="00E6568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BBA">
        <w:rPr>
          <w:rFonts w:ascii="Times New Roman" w:hAnsi="Times New Roman" w:cs="Times New Roman"/>
          <w:sz w:val="28"/>
          <w:szCs w:val="28"/>
        </w:rPr>
        <w:t xml:space="preserve">  Большое значение также имеет предоставление бесплатных благ и услуг государством (льготы, услуги здравоохранения, образования и т.д.).</w:t>
      </w:r>
    </w:p>
    <w:p w:rsidR="00E6568B" w:rsidRPr="008C4BBA" w:rsidRDefault="00E6568B" w:rsidP="00E6568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568B" w:rsidRPr="008C4BBA" w:rsidRDefault="00875BA1" w:rsidP="008C4BBA">
      <w:pPr>
        <w:ind w:left="709" w:firstLine="0"/>
        <w:jc w:val="center"/>
        <w:rPr>
          <w:b/>
          <w:sz w:val="28"/>
          <w:szCs w:val="28"/>
        </w:rPr>
      </w:pPr>
      <w:r w:rsidRPr="008C4BBA">
        <w:rPr>
          <w:b/>
          <w:sz w:val="28"/>
          <w:szCs w:val="28"/>
        </w:rPr>
        <w:t>По данным поведённого исследования газетой «Аргументы и факты», россияне больше половины своих денег тратят на еду.</w:t>
      </w:r>
    </w:p>
    <w:p w:rsidR="00C96B58" w:rsidRPr="008C4BBA" w:rsidRDefault="00C96B58" w:rsidP="008C4BBA">
      <w:pPr>
        <w:ind w:left="709" w:firstLine="0"/>
        <w:jc w:val="center"/>
        <w:rPr>
          <w:b/>
          <w:sz w:val="28"/>
          <w:szCs w:val="28"/>
        </w:rPr>
      </w:pPr>
    </w:p>
    <w:p w:rsidR="00875BA1" w:rsidRPr="008C4BBA" w:rsidRDefault="00875BA1" w:rsidP="00875BA1">
      <w:pPr>
        <w:ind w:left="709" w:firstLine="0"/>
        <w:rPr>
          <w:sz w:val="28"/>
          <w:szCs w:val="28"/>
        </w:rPr>
      </w:pPr>
      <w:r w:rsidRPr="008C4BBA">
        <w:rPr>
          <w:noProof/>
          <w:sz w:val="28"/>
          <w:szCs w:val="28"/>
        </w:rPr>
        <w:drawing>
          <wp:inline distT="0" distB="0" distL="0" distR="0">
            <wp:extent cx="5589397" cy="3529584"/>
            <wp:effectExtent l="19050" t="0" r="11303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75BA1" w:rsidRPr="008C4BBA" w:rsidRDefault="00C96B58" w:rsidP="00875BA1">
      <w:pPr>
        <w:ind w:left="851" w:firstLine="0"/>
        <w:rPr>
          <w:sz w:val="28"/>
          <w:szCs w:val="28"/>
        </w:rPr>
      </w:pPr>
      <w:r w:rsidRPr="008C4BBA">
        <w:rPr>
          <w:sz w:val="28"/>
          <w:szCs w:val="28"/>
        </w:rPr>
        <w:t>В статью прочих расходов входят:</w:t>
      </w:r>
    </w:p>
    <w:p w:rsidR="00C96B58" w:rsidRPr="008C4BBA" w:rsidRDefault="00C96B58" w:rsidP="00875BA1">
      <w:pPr>
        <w:ind w:left="851" w:firstLine="0"/>
        <w:rPr>
          <w:sz w:val="28"/>
          <w:szCs w:val="28"/>
        </w:rPr>
      </w:pPr>
      <w:r w:rsidRPr="008C4BBA">
        <w:rPr>
          <w:sz w:val="28"/>
          <w:szCs w:val="28"/>
        </w:rPr>
        <w:t>-услуги парикмахерских;</w:t>
      </w:r>
    </w:p>
    <w:p w:rsidR="00C96B58" w:rsidRPr="008C4BBA" w:rsidRDefault="00C96B58" w:rsidP="00875BA1">
      <w:pPr>
        <w:ind w:left="851" w:firstLine="0"/>
        <w:rPr>
          <w:sz w:val="28"/>
          <w:szCs w:val="28"/>
        </w:rPr>
      </w:pPr>
      <w:r w:rsidRPr="008C4BBA">
        <w:rPr>
          <w:sz w:val="28"/>
          <w:szCs w:val="28"/>
        </w:rPr>
        <w:t>-посещение бань, саун;</w:t>
      </w:r>
    </w:p>
    <w:p w:rsidR="00C96B58" w:rsidRPr="008C4BBA" w:rsidRDefault="00C96B58" w:rsidP="00875BA1">
      <w:pPr>
        <w:ind w:left="851" w:firstLine="0"/>
        <w:rPr>
          <w:sz w:val="28"/>
          <w:szCs w:val="28"/>
        </w:rPr>
      </w:pPr>
      <w:r w:rsidRPr="008C4BBA">
        <w:rPr>
          <w:sz w:val="28"/>
          <w:szCs w:val="28"/>
        </w:rPr>
        <w:t>-музеи, театры, концерты, кино;</w:t>
      </w:r>
    </w:p>
    <w:p w:rsidR="00C96B58" w:rsidRDefault="00C96B58" w:rsidP="00875BA1">
      <w:pPr>
        <w:ind w:left="851" w:firstLine="0"/>
        <w:rPr>
          <w:sz w:val="28"/>
          <w:szCs w:val="28"/>
        </w:rPr>
      </w:pPr>
      <w:r w:rsidRPr="008C4BBA">
        <w:rPr>
          <w:sz w:val="28"/>
          <w:szCs w:val="28"/>
        </w:rPr>
        <w:lastRenderedPageBreak/>
        <w:t>-услуги няни.</w:t>
      </w:r>
    </w:p>
    <w:p w:rsidR="008C4BBA" w:rsidRDefault="008C4BBA" w:rsidP="00875BA1">
      <w:pPr>
        <w:ind w:left="851" w:firstLine="0"/>
        <w:rPr>
          <w:sz w:val="28"/>
          <w:szCs w:val="28"/>
        </w:rPr>
      </w:pPr>
    </w:p>
    <w:p w:rsidR="008C4BBA" w:rsidRDefault="008C4BBA" w:rsidP="00875BA1">
      <w:pPr>
        <w:ind w:left="851" w:firstLine="0"/>
        <w:rPr>
          <w:sz w:val="28"/>
          <w:szCs w:val="28"/>
        </w:rPr>
      </w:pPr>
    </w:p>
    <w:p w:rsidR="008C4BBA" w:rsidRDefault="008C4BBA" w:rsidP="00875BA1">
      <w:pPr>
        <w:ind w:left="851" w:firstLine="0"/>
        <w:rPr>
          <w:sz w:val="28"/>
          <w:szCs w:val="28"/>
        </w:rPr>
      </w:pPr>
    </w:p>
    <w:p w:rsidR="008C4BBA" w:rsidRDefault="008C4BBA" w:rsidP="00875BA1">
      <w:pPr>
        <w:ind w:left="851" w:firstLine="0"/>
        <w:rPr>
          <w:sz w:val="28"/>
          <w:szCs w:val="28"/>
        </w:rPr>
      </w:pPr>
    </w:p>
    <w:p w:rsidR="008C4BBA" w:rsidRDefault="008C4BBA" w:rsidP="00875BA1">
      <w:pPr>
        <w:ind w:left="851" w:firstLine="0"/>
        <w:rPr>
          <w:sz w:val="28"/>
          <w:szCs w:val="28"/>
        </w:rPr>
      </w:pPr>
    </w:p>
    <w:p w:rsidR="008C4BBA" w:rsidRDefault="008C4BBA" w:rsidP="00875BA1">
      <w:pPr>
        <w:ind w:left="851" w:firstLine="0"/>
        <w:rPr>
          <w:sz w:val="28"/>
          <w:szCs w:val="28"/>
        </w:rPr>
      </w:pPr>
    </w:p>
    <w:p w:rsidR="008C4BBA" w:rsidRDefault="008C4BBA" w:rsidP="00875BA1">
      <w:pPr>
        <w:ind w:left="851" w:firstLine="0"/>
        <w:rPr>
          <w:sz w:val="28"/>
          <w:szCs w:val="28"/>
        </w:rPr>
      </w:pPr>
    </w:p>
    <w:p w:rsidR="008C4BBA" w:rsidRPr="008C4BBA" w:rsidRDefault="008C4BBA" w:rsidP="008C4BBA">
      <w:pPr>
        <w:ind w:left="851" w:firstLine="0"/>
        <w:jc w:val="center"/>
        <w:rPr>
          <w:sz w:val="28"/>
          <w:szCs w:val="28"/>
        </w:rPr>
      </w:pPr>
      <w:r>
        <w:rPr>
          <w:sz w:val="28"/>
          <w:szCs w:val="28"/>
        </w:rPr>
        <w:t>8.</w:t>
      </w:r>
    </w:p>
    <w:p w:rsidR="00E73BCE" w:rsidRPr="008C4BBA" w:rsidRDefault="00645B82" w:rsidP="00875BA1">
      <w:pPr>
        <w:ind w:left="851" w:firstLine="0"/>
        <w:rPr>
          <w:sz w:val="28"/>
          <w:szCs w:val="28"/>
        </w:rPr>
      </w:pPr>
      <w:r>
        <w:rPr>
          <w:sz w:val="28"/>
          <w:szCs w:val="28"/>
        </w:rPr>
        <w:t>Для сравнения с</w:t>
      </w:r>
      <w:r w:rsidR="00C96B58" w:rsidRPr="008C4BBA">
        <w:rPr>
          <w:sz w:val="28"/>
          <w:szCs w:val="28"/>
        </w:rPr>
        <w:t xml:space="preserve"> российскими расходами семей газета приводит данные о структуре расходов стран Европы.</w:t>
      </w:r>
    </w:p>
    <w:p w:rsidR="00E73BCE" w:rsidRPr="008C4BBA" w:rsidRDefault="00C96B58" w:rsidP="00E73BCE">
      <w:pPr>
        <w:ind w:left="851" w:right="-2" w:firstLine="0"/>
        <w:rPr>
          <w:sz w:val="28"/>
          <w:szCs w:val="28"/>
        </w:rPr>
      </w:pPr>
      <w:r w:rsidRPr="008C4BBA">
        <w:rPr>
          <w:noProof/>
          <w:sz w:val="28"/>
          <w:szCs w:val="28"/>
        </w:rPr>
        <w:drawing>
          <wp:inline distT="0" distB="0" distL="0" distR="0">
            <wp:extent cx="5394198" cy="3547872"/>
            <wp:effectExtent l="19050" t="0" r="16002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52937" w:rsidRDefault="00E73BCE" w:rsidP="00352937">
      <w:pPr>
        <w:tabs>
          <w:tab w:val="left" w:pos="1224"/>
        </w:tabs>
        <w:ind w:left="851" w:hanging="142"/>
        <w:rPr>
          <w:sz w:val="28"/>
          <w:szCs w:val="28"/>
        </w:rPr>
      </w:pPr>
      <w:r w:rsidRPr="008C4BBA">
        <w:rPr>
          <w:sz w:val="28"/>
          <w:szCs w:val="28"/>
        </w:rPr>
        <w:t>Доля расходов на</w:t>
      </w:r>
      <w:r w:rsidR="00352937">
        <w:rPr>
          <w:sz w:val="28"/>
          <w:szCs w:val="28"/>
        </w:rPr>
        <w:t xml:space="preserve"> питание свидетельствует не о сы</w:t>
      </w:r>
      <w:r w:rsidRPr="008C4BBA">
        <w:rPr>
          <w:sz w:val="28"/>
          <w:szCs w:val="28"/>
        </w:rPr>
        <w:t>той российской жизни, а как раз об обратном: чем больше затраты на питание, тем ниже уровень жизни населения страны.</w:t>
      </w:r>
    </w:p>
    <w:p w:rsidR="00352937" w:rsidRDefault="00352937" w:rsidP="00352937">
      <w:pPr>
        <w:tabs>
          <w:tab w:val="left" w:pos="1224"/>
        </w:tabs>
        <w:ind w:left="851" w:hanging="142"/>
        <w:rPr>
          <w:b/>
        </w:rPr>
      </w:pPr>
      <w:r w:rsidRPr="00352937">
        <w:rPr>
          <w:b/>
        </w:rPr>
        <w:t>Для сравнения с российскими и европейскими расходами семей был проведён опрос среди жителей с. Тыгда. Опрошено 430 человек в возрасте 30-50 лет.</w:t>
      </w:r>
    </w:p>
    <w:p w:rsidR="00352937" w:rsidRDefault="00352937" w:rsidP="00352937">
      <w:pPr>
        <w:tabs>
          <w:tab w:val="left" w:pos="1224"/>
        </w:tabs>
        <w:ind w:left="851"/>
        <w:jc w:val="center"/>
        <w:rPr>
          <w:b/>
          <w:sz w:val="28"/>
          <w:szCs w:val="28"/>
        </w:rPr>
      </w:pPr>
    </w:p>
    <w:p w:rsidR="00E73BCE" w:rsidRDefault="00352937" w:rsidP="00352937">
      <w:pPr>
        <w:tabs>
          <w:tab w:val="left" w:pos="1224"/>
        </w:tabs>
        <w:ind w:left="851"/>
        <w:jc w:val="center"/>
        <w:rPr>
          <w:b/>
          <w:sz w:val="28"/>
          <w:szCs w:val="28"/>
        </w:rPr>
      </w:pPr>
      <w:r w:rsidRPr="00352937">
        <w:rPr>
          <w:b/>
          <w:noProof/>
          <w:sz w:val="28"/>
          <w:szCs w:val="28"/>
        </w:rPr>
        <w:lastRenderedPageBreak/>
        <w:drawing>
          <wp:inline distT="0" distB="0" distL="0" distR="0">
            <wp:extent cx="4181856" cy="3035808"/>
            <wp:effectExtent l="19050" t="0" r="28194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52937" w:rsidRDefault="00352937" w:rsidP="00352937">
      <w:pPr>
        <w:tabs>
          <w:tab w:val="left" w:pos="1224"/>
        </w:tabs>
        <w:ind w:left="851"/>
        <w:jc w:val="center"/>
        <w:rPr>
          <w:b/>
          <w:sz w:val="28"/>
          <w:szCs w:val="28"/>
        </w:rPr>
      </w:pPr>
    </w:p>
    <w:p w:rsidR="00352937" w:rsidRDefault="00352937" w:rsidP="00352937">
      <w:pPr>
        <w:tabs>
          <w:tab w:val="left" w:pos="1224"/>
        </w:tabs>
        <w:ind w:left="851"/>
        <w:jc w:val="center"/>
        <w:rPr>
          <w:b/>
          <w:sz w:val="28"/>
          <w:szCs w:val="28"/>
        </w:rPr>
      </w:pPr>
    </w:p>
    <w:p w:rsidR="00352937" w:rsidRDefault="00352937" w:rsidP="00352937">
      <w:pPr>
        <w:tabs>
          <w:tab w:val="left" w:pos="1224"/>
        </w:tabs>
        <w:ind w:left="851"/>
        <w:jc w:val="center"/>
      </w:pPr>
      <w:r>
        <w:t>9.</w:t>
      </w:r>
    </w:p>
    <w:p w:rsidR="00352937" w:rsidRPr="003A1996" w:rsidRDefault="00352937" w:rsidP="00352937">
      <w:pPr>
        <w:tabs>
          <w:tab w:val="left" w:pos="1224"/>
        </w:tabs>
        <w:ind w:left="851"/>
      </w:pPr>
      <w:r w:rsidRPr="003A1996">
        <w:t>Из проведённых исследований, можно сделать вывод о том, что в отличие от европейских семей, жители России, в том числе и жители нашего поселка, тратят больше половины семейного бюджета на питание; большая часть доходов уходит у нас на то, чтобы одеться.</w:t>
      </w:r>
    </w:p>
    <w:p w:rsidR="00352937" w:rsidRPr="003A1996" w:rsidRDefault="00352937" w:rsidP="00352937">
      <w:pPr>
        <w:tabs>
          <w:tab w:val="left" w:pos="1224"/>
        </w:tabs>
        <w:ind w:left="851"/>
      </w:pPr>
      <w:r w:rsidRPr="003A1996">
        <w:t>А вот на транспорт, обучение, лечение и оплату квартир, средняя европейская семья тратит гораздо больше своего бюджета, причём на каждую статью, чем мы.</w:t>
      </w:r>
    </w:p>
    <w:p w:rsidR="00352937" w:rsidRPr="003A1996" w:rsidRDefault="00352937" w:rsidP="00352937">
      <w:pPr>
        <w:tabs>
          <w:tab w:val="left" w:pos="1224"/>
        </w:tabs>
        <w:ind w:left="851"/>
      </w:pPr>
      <w:r w:rsidRPr="003A1996">
        <w:t>Говорят, на питании экономить не следует. Но и тратить бездумно деньги – тоже роскошь непозволительная. Почему мы так много тратим денег на удовлетворении своих потребностей в еде? Скорее всего, это зависит:</w:t>
      </w:r>
    </w:p>
    <w:p w:rsidR="00352937" w:rsidRPr="003A1996" w:rsidRDefault="00352937" w:rsidP="00352937">
      <w:pPr>
        <w:tabs>
          <w:tab w:val="left" w:pos="1224"/>
        </w:tabs>
        <w:ind w:left="851"/>
      </w:pPr>
      <w:r w:rsidRPr="003A1996">
        <w:t>- от уровня цен в стране на продукты питания;</w:t>
      </w:r>
    </w:p>
    <w:p w:rsidR="00352937" w:rsidRPr="003A1996" w:rsidRDefault="00352937" w:rsidP="00352937">
      <w:pPr>
        <w:tabs>
          <w:tab w:val="left" w:pos="1224"/>
        </w:tabs>
        <w:ind w:left="851"/>
      </w:pPr>
      <w:r w:rsidRPr="003A1996">
        <w:t>-потребности семьи в конкретном благе.</w:t>
      </w:r>
    </w:p>
    <w:p w:rsidR="00352937" w:rsidRPr="003A1996" w:rsidRDefault="00352937" w:rsidP="00352937">
      <w:pPr>
        <w:tabs>
          <w:tab w:val="left" w:pos="1224"/>
        </w:tabs>
        <w:ind w:left="851"/>
      </w:pPr>
      <w:r w:rsidRPr="003A1996">
        <w:t xml:space="preserve">Ведь долгое время на прилавках магазинов не было такого изобилия продуктов, как сегодня. Нас привлекает большой ассортимент товаров, эстетичность упаковки, новизна продуктов. </w:t>
      </w:r>
    </w:p>
    <w:p w:rsidR="00352937" w:rsidRPr="003A1996" w:rsidRDefault="00352937" w:rsidP="00352937">
      <w:pPr>
        <w:tabs>
          <w:tab w:val="left" w:pos="1224"/>
        </w:tabs>
        <w:ind w:left="851"/>
      </w:pPr>
      <w:r w:rsidRPr="003A1996">
        <w:t>Умелая хозяйка всегда найдёт возможность сократить расходы на питание. Если вести учёт статьям расхода, то сразу будет видно, где и на чём более выгодно экономить.</w:t>
      </w:r>
    </w:p>
    <w:p w:rsidR="00352937" w:rsidRDefault="00352937" w:rsidP="00352937">
      <w:pPr>
        <w:tabs>
          <w:tab w:val="left" w:pos="1224"/>
        </w:tabs>
        <w:ind w:left="851"/>
        <w:jc w:val="left"/>
        <w:rPr>
          <w:b/>
          <w:sz w:val="28"/>
          <w:szCs w:val="28"/>
        </w:rPr>
      </w:pPr>
    </w:p>
    <w:p w:rsidR="00352937" w:rsidRPr="00352937" w:rsidRDefault="00352937" w:rsidP="00352937">
      <w:pPr>
        <w:rPr>
          <w:sz w:val="28"/>
          <w:szCs w:val="28"/>
        </w:rPr>
      </w:pPr>
    </w:p>
    <w:p w:rsidR="00352937" w:rsidRPr="00352937" w:rsidRDefault="00352937" w:rsidP="00352937">
      <w:pPr>
        <w:rPr>
          <w:sz w:val="28"/>
          <w:szCs w:val="28"/>
        </w:rPr>
      </w:pPr>
    </w:p>
    <w:p w:rsidR="00352937" w:rsidRPr="00352937" w:rsidRDefault="00352937" w:rsidP="00352937">
      <w:pPr>
        <w:rPr>
          <w:sz w:val="28"/>
          <w:szCs w:val="28"/>
        </w:rPr>
      </w:pPr>
    </w:p>
    <w:p w:rsidR="00352937" w:rsidRPr="00352937" w:rsidRDefault="00352937" w:rsidP="00352937">
      <w:pPr>
        <w:rPr>
          <w:sz w:val="28"/>
          <w:szCs w:val="28"/>
        </w:rPr>
      </w:pPr>
    </w:p>
    <w:p w:rsidR="00352937" w:rsidRPr="00352937" w:rsidRDefault="00352937" w:rsidP="00352937">
      <w:pPr>
        <w:rPr>
          <w:sz w:val="28"/>
          <w:szCs w:val="28"/>
        </w:rPr>
      </w:pPr>
    </w:p>
    <w:p w:rsidR="00352937" w:rsidRPr="00352937" w:rsidRDefault="00352937" w:rsidP="00352937">
      <w:pPr>
        <w:rPr>
          <w:sz w:val="28"/>
          <w:szCs w:val="28"/>
        </w:rPr>
      </w:pPr>
    </w:p>
    <w:p w:rsidR="00352937" w:rsidRPr="00352937" w:rsidRDefault="00352937" w:rsidP="00352937">
      <w:pPr>
        <w:rPr>
          <w:sz w:val="28"/>
          <w:szCs w:val="28"/>
        </w:rPr>
      </w:pPr>
    </w:p>
    <w:p w:rsidR="00352937" w:rsidRPr="00352937" w:rsidRDefault="00352937" w:rsidP="00352937">
      <w:pPr>
        <w:rPr>
          <w:sz w:val="28"/>
          <w:szCs w:val="28"/>
        </w:rPr>
      </w:pPr>
    </w:p>
    <w:p w:rsidR="00352937" w:rsidRPr="00352937" w:rsidRDefault="00352937" w:rsidP="00352937">
      <w:pPr>
        <w:rPr>
          <w:sz w:val="28"/>
          <w:szCs w:val="28"/>
        </w:rPr>
      </w:pPr>
    </w:p>
    <w:p w:rsidR="00352937" w:rsidRPr="00352937" w:rsidRDefault="00352937" w:rsidP="00352937">
      <w:pPr>
        <w:rPr>
          <w:sz w:val="28"/>
          <w:szCs w:val="28"/>
        </w:rPr>
      </w:pPr>
    </w:p>
    <w:p w:rsidR="00352937" w:rsidRPr="00352937" w:rsidRDefault="00352937" w:rsidP="00352937">
      <w:pPr>
        <w:rPr>
          <w:sz w:val="28"/>
          <w:szCs w:val="28"/>
        </w:rPr>
      </w:pPr>
    </w:p>
    <w:p w:rsidR="00352937" w:rsidRPr="00352937" w:rsidRDefault="00352937" w:rsidP="00352937">
      <w:pPr>
        <w:rPr>
          <w:sz w:val="28"/>
          <w:szCs w:val="28"/>
        </w:rPr>
      </w:pPr>
    </w:p>
    <w:p w:rsidR="00352937" w:rsidRDefault="00352937" w:rsidP="00352937">
      <w:pPr>
        <w:tabs>
          <w:tab w:val="left" w:pos="4939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52937" w:rsidRDefault="00352937" w:rsidP="00352937">
      <w:pPr>
        <w:tabs>
          <w:tab w:val="left" w:pos="4939"/>
        </w:tabs>
        <w:rPr>
          <w:sz w:val="28"/>
          <w:szCs w:val="28"/>
        </w:rPr>
      </w:pPr>
    </w:p>
    <w:p w:rsidR="00352937" w:rsidRDefault="00352937" w:rsidP="00352937">
      <w:pPr>
        <w:tabs>
          <w:tab w:val="left" w:pos="4939"/>
        </w:tabs>
        <w:rPr>
          <w:sz w:val="28"/>
          <w:szCs w:val="28"/>
        </w:rPr>
      </w:pPr>
    </w:p>
    <w:p w:rsidR="00352937" w:rsidRDefault="00352937" w:rsidP="00352937">
      <w:pPr>
        <w:tabs>
          <w:tab w:val="left" w:pos="4939"/>
        </w:tabs>
        <w:rPr>
          <w:sz w:val="28"/>
          <w:szCs w:val="28"/>
        </w:rPr>
      </w:pPr>
    </w:p>
    <w:p w:rsidR="00352937" w:rsidRDefault="00352937" w:rsidP="00352937">
      <w:pPr>
        <w:tabs>
          <w:tab w:val="left" w:pos="4939"/>
        </w:tabs>
        <w:rPr>
          <w:sz w:val="28"/>
          <w:szCs w:val="28"/>
        </w:rPr>
      </w:pPr>
    </w:p>
    <w:p w:rsidR="00352937" w:rsidRDefault="00352937" w:rsidP="00352937">
      <w:pPr>
        <w:tabs>
          <w:tab w:val="left" w:pos="4939"/>
        </w:tabs>
        <w:rPr>
          <w:sz w:val="28"/>
          <w:szCs w:val="28"/>
        </w:rPr>
      </w:pPr>
    </w:p>
    <w:p w:rsidR="00352937" w:rsidRDefault="00352937" w:rsidP="00352937">
      <w:pPr>
        <w:tabs>
          <w:tab w:val="left" w:pos="4939"/>
        </w:tabs>
        <w:rPr>
          <w:sz w:val="28"/>
          <w:szCs w:val="28"/>
        </w:rPr>
      </w:pPr>
    </w:p>
    <w:p w:rsidR="00352937" w:rsidRDefault="00352937" w:rsidP="00352937">
      <w:pPr>
        <w:tabs>
          <w:tab w:val="left" w:pos="4939"/>
        </w:tabs>
        <w:rPr>
          <w:sz w:val="28"/>
          <w:szCs w:val="28"/>
        </w:rPr>
      </w:pPr>
    </w:p>
    <w:p w:rsidR="00352937" w:rsidRDefault="00352937" w:rsidP="00352937">
      <w:pPr>
        <w:tabs>
          <w:tab w:val="left" w:pos="4939"/>
        </w:tabs>
        <w:rPr>
          <w:sz w:val="28"/>
          <w:szCs w:val="28"/>
        </w:rPr>
      </w:pPr>
    </w:p>
    <w:p w:rsidR="00352937" w:rsidRDefault="00352937" w:rsidP="00352937">
      <w:pPr>
        <w:tabs>
          <w:tab w:val="left" w:pos="4939"/>
        </w:tabs>
        <w:rPr>
          <w:sz w:val="28"/>
          <w:szCs w:val="28"/>
        </w:rPr>
      </w:pPr>
    </w:p>
    <w:p w:rsidR="00352937" w:rsidRDefault="00352937" w:rsidP="00352937">
      <w:pPr>
        <w:tabs>
          <w:tab w:val="left" w:pos="4939"/>
        </w:tabs>
        <w:rPr>
          <w:sz w:val="28"/>
          <w:szCs w:val="28"/>
        </w:rPr>
      </w:pPr>
    </w:p>
    <w:p w:rsidR="00352937" w:rsidRDefault="00352937" w:rsidP="00352937">
      <w:pPr>
        <w:tabs>
          <w:tab w:val="left" w:pos="4939"/>
        </w:tabs>
        <w:rPr>
          <w:sz w:val="28"/>
          <w:szCs w:val="28"/>
        </w:rPr>
      </w:pPr>
    </w:p>
    <w:p w:rsidR="00352937" w:rsidRPr="00352937" w:rsidRDefault="00352937" w:rsidP="00352937">
      <w:pPr>
        <w:tabs>
          <w:tab w:val="left" w:pos="1224"/>
        </w:tabs>
        <w:ind w:left="851"/>
        <w:jc w:val="center"/>
        <w:rPr>
          <w:sz w:val="32"/>
          <w:szCs w:val="32"/>
        </w:rPr>
      </w:pPr>
      <w:r>
        <w:rPr>
          <w:sz w:val="32"/>
          <w:szCs w:val="32"/>
        </w:rPr>
        <w:t>10.</w:t>
      </w:r>
    </w:p>
    <w:p w:rsidR="00352937" w:rsidRPr="00352937" w:rsidRDefault="00352937" w:rsidP="00352937">
      <w:pPr>
        <w:tabs>
          <w:tab w:val="left" w:pos="1224"/>
        </w:tabs>
        <w:ind w:left="851"/>
        <w:jc w:val="center"/>
        <w:rPr>
          <w:b/>
          <w:sz w:val="32"/>
          <w:szCs w:val="32"/>
        </w:rPr>
      </w:pPr>
      <w:r w:rsidRPr="00352937">
        <w:rPr>
          <w:b/>
          <w:sz w:val="32"/>
          <w:szCs w:val="32"/>
        </w:rPr>
        <w:t>Понятие бюджета.</w:t>
      </w:r>
    </w:p>
    <w:p w:rsidR="00352937" w:rsidRPr="003A1996" w:rsidRDefault="00352937" w:rsidP="004E4C12">
      <w:pPr>
        <w:tabs>
          <w:tab w:val="left" w:pos="1224"/>
        </w:tabs>
        <w:ind w:left="851" w:firstLine="0"/>
      </w:pPr>
      <w:r w:rsidRPr="004E4C12">
        <w:rPr>
          <w:b/>
        </w:rPr>
        <w:t>Бюджет –</w:t>
      </w:r>
      <w:r w:rsidRPr="003A1996">
        <w:t xml:space="preserve"> это совокупность всех доходов и расходов за определённый период времени (месяц, год). Слово «бюджет» буквально означает «денежная сумка».</w:t>
      </w:r>
    </w:p>
    <w:p w:rsidR="00352937" w:rsidRPr="003A1996" w:rsidRDefault="00352937" w:rsidP="004E4C12">
      <w:pPr>
        <w:tabs>
          <w:tab w:val="left" w:pos="1224"/>
        </w:tabs>
        <w:ind w:left="851" w:firstLine="0"/>
      </w:pPr>
      <w:r w:rsidRPr="003A1996">
        <w:t xml:space="preserve">Бюджет можно составить в виде весов. На одну чашу мы помещаем доходы, на другую расходы. </w:t>
      </w:r>
    </w:p>
    <w:p w:rsidR="004E4C12" w:rsidRDefault="00687D45" w:rsidP="00352937">
      <w:pPr>
        <w:tabs>
          <w:tab w:val="left" w:pos="1224"/>
        </w:tabs>
        <w:ind w:left="851"/>
      </w:pPr>
      <w:r>
        <w:rPr>
          <w:noProof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86" type="#_x0000_t8" style="position:absolute;left:0;text-align:left;margin-left:10.8pt;margin-top:11pt;width:92.15pt;height:67pt;z-index:251676672" fillcolor="white [3201]" strokecolor="#c0504d [3205]" strokeweight="2.5pt">
            <v:shadow color="#868686"/>
            <v:textbox>
              <w:txbxContent>
                <w:p w:rsidR="00352937" w:rsidRPr="00EB7739" w:rsidRDefault="00352937" w:rsidP="00352937">
                  <w:pPr>
                    <w:pStyle w:val="1"/>
                    <w:rPr>
                      <w:rStyle w:val="ac"/>
                      <w:b/>
                      <w:sz w:val="18"/>
                      <w:szCs w:val="18"/>
                      <w:lang w:val="ru-RU"/>
                    </w:rPr>
                  </w:pPr>
                  <w:r>
                    <w:rPr>
                      <w:rStyle w:val="ac"/>
                      <w:b/>
                      <w:sz w:val="18"/>
                      <w:szCs w:val="18"/>
                    </w:rPr>
                    <w:t>Доход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7" type="#_x0000_t8" style="position:absolute;left:0;text-align:left;margin-left:395.95pt;margin-top:11pt;width:92.15pt;height:67pt;z-index:251677696" fillcolor="white [3201]" strokecolor="#c0504d [3205]" strokeweight="2.5pt">
            <v:shadow color="#868686"/>
            <v:textbox style="mso-next-textbox:#_x0000_s1087">
              <w:txbxContent>
                <w:p w:rsidR="00352937" w:rsidRPr="00EB7739" w:rsidRDefault="00352937" w:rsidP="00352937">
                  <w:pPr>
                    <w:pStyle w:val="1"/>
                    <w:rPr>
                      <w:rStyle w:val="ac"/>
                      <w:lang w:val="ru-RU"/>
                    </w:rPr>
                  </w:pPr>
                  <w:r w:rsidRPr="00EB7739">
                    <w:rPr>
                      <w:rStyle w:val="ac"/>
                      <w:b/>
                      <w:sz w:val="18"/>
                      <w:szCs w:val="18"/>
                      <w:u w:val="single"/>
                    </w:rPr>
                    <w:t>расход</w:t>
                  </w:r>
                  <w:r>
                    <w:rPr>
                      <w:rStyle w:val="ac"/>
                      <w:b/>
                      <w:sz w:val="18"/>
                      <w:szCs w:val="18"/>
                      <w:u w:val="single"/>
                      <w:lang w:val="ru-RU"/>
                    </w:rPr>
                    <w:t>ы</w:t>
                  </w:r>
                  <w:r>
                    <w:rPr>
                      <w:lang w:val="ru-RU"/>
                    </w:rPr>
                    <w:t>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9" type="#_x0000_t32" style="position:absolute;left:0;text-align:left;margin-left:102.95pt;margin-top:32.85pt;width:298.8pt;height:.05pt;z-index:251679744" o:connectortype="straight" strokecolor="#9bbb59 [3206]" strokeweight="2.5pt">
            <v:shadow color="#868686"/>
          </v:shape>
        </w:pict>
      </w:r>
    </w:p>
    <w:p w:rsidR="004E4C12" w:rsidRPr="004E4C12" w:rsidRDefault="004E4C12" w:rsidP="004E4C12"/>
    <w:p w:rsidR="004E4C12" w:rsidRPr="004E4C12" w:rsidRDefault="00687D45" w:rsidP="004E4C12"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88" type="#_x0000_t5" style="position:absolute;left:0;text-align:left;margin-left:149.7pt;margin-top:5.1pt;width:185.05pt;height:90.3pt;z-index:251678720" fillcolor="white [3201]" strokecolor="#9bbb59 [3206]" strokeweight="2.5pt">
            <v:shadow color="#868686"/>
            <v:textbox style="mso-next-textbox:#_x0000_s1088">
              <w:txbxContent>
                <w:p w:rsidR="00352937" w:rsidRPr="004E4C12" w:rsidRDefault="004E4C12" w:rsidP="004E4C12">
                  <w:pPr>
                    <w:ind w:firstLine="0"/>
                    <w:jc w:val="center"/>
                    <w:rPr>
                      <w:rStyle w:val="ad"/>
                      <w:b/>
                    </w:rPr>
                  </w:pPr>
                  <w:r w:rsidRPr="004E4C12">
                    <w:rPr>
                      <w:rStyle w:val="ad"/>
                      <w:rFonts w:eastAsiaTheme="minorEastAsia"/>
                      <w:b/>
                    </w:rPr>
                    <w:t>Бюджет</w:t>
                  </w:r>
                </w:p>
              </w:txbxContent>
            </v:textbox>
          </v:shape>
        </w:pict>
      </w:r>
    </w:p>
    <w:p w:rsidR="004E4C12" w:rsidRPr="004E4C12" w:rsidRDefault="004E4C12" w:rsidP="004E4C12"/>
    <w:p w:rsidR="004E4C12" w:rsidRPr="004E4C12" w:rsidRDefault="004E4C12" w:rsidP="004E4C12"/>
    <w:p w:rsidR="004E4C12" w:rsidRPr="004E4C12" w:rsidRDefault="004E4C12" w:rsidP="004E4C12"/>
    <w:p w:rsidR="004E4C12" w:rsidRPr="004E4C12" w:rsidRDefault="004E4C12" w:rsidP="004E4C12"/>
    <w:p w:rsidR="004E4C12" w:rsidRPr="004E4C12" w:rsidRDefault="004E4C12" w:rsidP="004E4C12"/>
    <w:p w:rsidR="004E4C12" w:rsidRDefault="004E4C12" w:rsidP="004E4C12"/>
    <w:p w:rsidR="004E4C12" w:rsidRDefault="004E4C12" w:rsidP="004E4C12"/>
    <w:p w:rsidR="004E4C12" w:rsidRDefault="004E4C12" w:rsidP="004E4C12">
      <w:pPr>
        <w:ind w:firstLine="708"/>
        <w:jc w:val="center"/>
      </w:pPr>
      <w:r>
        <w:t>Если «ВЕСЫ» находятся в равновесии, то бюджет сбалансированный.</w:t>
      </w:r>
    </w:p>
    <w:p w:rsidR="004E4C12" w:rsidRDefault="004E4C12" w:rsidP="004E4C12">
      <w:pPr>
        <w:ind w:firstLine="708"/>
        <w:jc w:val="center"/>
      </w:pPr>
    </w:p>
    <w:p w:rsidR="004E4C12" w:rsidRDefault="00687D45" w:rsidP="004E4C12">
      <w:pPr>
        <w:ind w:firstLine="708"/>
      </w:pPr>
      <w:r>
        <w:rPr>
          <w:noProof/>
        </w:rPr>
        <w:pict>
          <v:shape id="_x0000_s1096" type="#_x0000_t32" style="position:absolute;left:0;text-align:left;margin-left:116.1pt;margin-top:38.8pt;width:290.65pt;height:20.3pt;z-index:251682816" o:connectortype="straight" strokecolor="#9bbb59 [3206]" strokeweight="2.5pt">
            <v:shadow color="#868686"/>
          </v:shape>
        </w:pict>
      </w:r>
      <w:r>
        <w:rPr>
          <w:noProof/>
        </w:rPr>
        <w:pict>
          <v:shape id="_x0000_s1095" type="#_x0000_t8" style="position:absolute;left:0;text-align:left;margin-left:398.8pt;margin-top:33.9pt;width:92.15pt;height:67pt;z-index:251681792" fillcolor="white [3201]" strokecolor="#c0504d [3205]" strokeweight="2.5pt">
            <v:shadow color="#868686"/>
            <v:textbox style="mso-next-textbox:#_x0000_s1095">
              <w:txbxContent>
                <w:p w:rsidR="004E4C12" w:rsidRPr="00EB7739" w:rsidRDefault="004E4C12" w:rsidP="004E4C12">
                  <w:pPr>
                    <w:pStyle w:val="1"/>
                    <w:rPr>
                      <w:rStyle w:val="ac"/>
                      <w:lang w:val="ru-RU"/>
                    </w:rPr>
                  </w:pPr>
                  <w:r w:rsidRPr="00EB7739">
                    <w:rPr>
                      <w:rStyle w:val="ac"/>
                      <w:b/>
                      <w:sz w:val="18"/>
                      <w:szCs w:val="18"/>
                      <w:u w:val="single"/>
                    </w:rPr>
                    <w:t>расход</w:t>
                  </w:r>
                  <w:r>
                    <w:rPr>
                      <w:rStyle w:val="ac"/>
                      <w:b/>
                      <w:sz w:val="18"/>
                      <w:szCs w:val="18"/>
                      <w:u w:val="single"/>
                      <w:lang w:val="ru-RU"/>
                    </w:rPr>
                    <w:t>ы</w:t>
                  </w:r>
                  <w:r>
                    <w:rPr>
                      <w:lang w:val="ru-RU"/>
                    </w:rPr>
                    <w:t>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4" type="#_x0000_t8" style="position:absolute;left:0;text-align:left;margin-left:33.65pt;margin-top:1.35pt;width:92.15pt;height:67pt;z-index:251680768" fillcolor="white [3201]" strokecolor="#c0504d [3205]" strokeweight="2.5pt">
            <v:shadow color="#868686"/>
            <v:textbox style="mso-next-textbox:#_x0000_s1094">
              <w:txbxContent>
                <w:p w:rsidR="004E4C12" w:rsidRPr="00EB7739" w:rsidRDefault="004E4C12" w:rsidP="004E4C12">
                  <w:pPr>
                    <w:pStyle w:val="1"/>
                    <w:rPr>
                      <w:rStyle w:val="ac"/>
                      <w:b/>
                      <w:sz w:val="18"/>
                      <w:szCs w:val="18"/>
                      <w:lang w:val="ru-RU"/>
                    </w:rPr>
                  </w:pPr>
                  <w:r>
                    <w:rPr>
                      <w:rStyle w:val="ac"/>
                      <w:b/>
                      <w:sz w:val="18"/>
                      <w:szCs w:val="18"/>
                    </w:rPr>
                    <w:t>Доход</w:t>
                  </w:r>
                </w:p>
              </w:txbxContent>
            </v:textbox>
          </v:shape>
        </w:pict>
      </w:r>
    </w:p>
    <w:p w:rsidR="004E4C12" w:rsidRDefault="00687D45" w:rsidP="004E4C12">
      <w:pPr>
        <w:tabs>
          <w:tab w:val="left" w:pos="1138"/>
        </w:tabs>
        <w:ind w:left="709" w:firstLine="0"/>
        <w:jc w:val="left"/>
      </w:pPr>
      <w:r>
        <w:rPr>
          <w:noProof/>
        </w:rPr>
        <w:pict>
          <v:shape id="_x0000_s1097" type="#_x0000_t5" style="position:absolute;left:0;text-align:left;margin-left:179.25pt;margin-top:32.5pt;width:175.65pt;height:89.95pt;z-index:251683840" fillcolor="white [3201]" strokecolor="#9bbb59 [3206]" strokeweight="2.5pt">
            <v:shadow color="#868686"/>
            <v:textbox style="mso-next-textbox:#_x0000_s1097">
              <w:txbxContent>
                <w:p w:rsidR="004E4C12" w:rsidRPr="004E4C12" w:rsidRDefault="004E4C12" w:rsidP="004E4C12">
                  <w:pPr>
                    <w:ind w:firstLine="0"/>
                    <w:jc w:val="center"/>
                    <w:rPr>
                      <w:rStyle w:val="ad"/>
                      <w:b/>
                    </w:rPr>
                  </w:pPr>
                  <w:r>
                    <w:rPr>
                      <w:rStyle w:val="ad"/>
                      <w:b/>
                    </w:rPr>
                    <w:t>Бюджет</w:t>
                  </w:r>
                </w:p>
              </w:txbxContent>
            </v:textbox>
          </v:shape>
        </w:pict>
      </w:r>
    </w:p>
    <w:p w:rsidR="004E4C12" w:rsidRPr="004E4C12" w:rsidRDefault="004E4C12" w:rsidP="004E4C12"/>
    <w:p w:rsidR="004E4C12" w:rsidRPr="004E4C12" w:rsidRDefault="004E4C12" w:rsidP="004E4C12"/>
    <w:p w:rsidR="004E4C12" w:rsidRPr="004E4C12" w:rsidRDefault="004E4C12" w:rsidP="004E4C12"/>
    <w:p w:rsidR="004E4C12" w:rsidRPr="004E4C12" w:rsidRDefault="004E4C12" w:rsidP="004E4C12"/>
    <w:p w:rsidR="004E4C12" w:rsidRPr="004E4C12" w:rsidRDefault="004E4C12" w:rsidP="004E4C12"/>
    <w:p w:rsidR="004E4C12" w:rsidRPr="004E4C12" w:rsidRDefault="004E4C12" w:rsidP="004E4C12"/>
    <w:p w:rsidR="004E4C12" w:rsidRPr="004E4C12" w:rsidRDefault="004E4C12" w:rsidP="004E4C12"/>
    <w:p w:rsidR="004E4C12" w:rsidRPr="004E4C12" w:rsidRDefault="004E4C12" w:rsidP="004E4C12"/>
    <w:p w:rsidR="004E4C12" w:rsidRPr="004E4C12" w:rsidRDefault="004E4C12" w:rsidP="004E4C12"/>
    <w:p w:rsidR="004E4C12" w:rsidRDefault="004E4C12" w:rsidP="004E4C12"/>
    <w:p w:rsidR="004E4C12" w:rsidRDefault="004E4C12" w:rsidP="004E4C12"/>
    <w:p w:rsidR="004E4C12" w:rsidRDefault="004E4C12" w:rsidP="004E4C12">
      <w:pPr>
        <w:jc w:val="center"/>
        <w:rPr>
          <w:sz w:val="28"/>
          <w:szCs w:val="28"/>
        </w:rPr>
      </w:pPr>
      <w:r w:rsidRPr="00DA593D">
        <w:rPr>
          <w:sz w:val="28"/>
          <w:szCs w:val="28"/>
        </w:rPr>
        <w:t>Когда расходы превышают доходы, говорят, что бюджет имеет дефицит.</w:t>
      </w:r>
    </w:p>
    <w:p w:rsidR="004E4C12" w:rsidRDefault="00687D45" w:rsidP="004E4C12">
      <w:r>
        <w:rPr>
          <w:noProof/>
        </w:rPr>
        <w:pict>
          <v:shape id="_x0000_s1101" type="#_x0000_t8" style="position:absolute;left:0;text-align:left;margin-left:406.75pt;margin-top:2.85pt;width:92.15pt;height:67pt;z-index:251687936" fillcolor="white [3201]" strokecolor="#c0504d [3205]" strokeweight="2.5pt">
            <v:shadow color="#868686"/>
            <v:textbox style="mso-next-textbox:#_x0000_s1101">
              <w:txbxContent>
                <w:p w:rsidR="004E4C12" w:rsidRPr="00EB7739" w:rsidRDefault="004E4C12" w:rsidP="004E4C12">
                  <w:pPr>
                    <w:pStyle w:val="1"/>
                    <w:rPr>
                      <w:rStyle w:val="ac"/>
                      <w:lang w:val="ru-RU"/>
                    </w:rPr>
                  </w:pPr>
                  <w:r w:rsidRPr="00EB7739">
                    <w:rPr>
                      <w:rStyle w:val="ac"/>
                      <w:b/>
                      <w:sz w:val="18"/>
                      <w:szCs w:val="18"/>
                      <w:u w:val="single"/>
                    </w:rPr>
                    <w:t>расход</w:t>
                  </w:r>
                  <w:r>
                    <w:rPr>
                      <w:rStyle w:val="ac"/>
                      <w:b/>
                      <w:sz w:val="18"/>
                      <w:szCs w:val="18"/>
                      <w:u w:val="single"/>
                      <w:lang w:val="ru-RU"/>
                    </w:rPr>
                    <w:t>ы</w:t>
                  </w:r>
                  <w:r>
                    <w:rPr>
                      <w:lang w:val="ru-RU"/>
                    </w:rPr>
                    <w:t>ы</w:t>
                  </w:r>
                </w:p>
              </w:txbxContent>
            </v:textbox>
          </v:shape>
        </w:pict>
      </w:r>
    </w:p>
    <w:p w:rsidR="004E4C12" w:rsidRDefault="00687D45" w:rsidP="004E4C12">
      <w:r>
        <w:rPr>
          <w:noProof/>
        </w:rPr>
        <w:pict>
          <v:shape id="_x0000_s1098" type="#_x0000_t8" style="position:absolute;left:0;text-align:left;margin-left:27.85pt;margin-top:8.35pt;width:92.15pt;height:67pt;z-index:251684864" fillcolor="white [3201]" strokecolor="#c0504d [3205]" strokeweight="2.5pt">
            <v:shadow color="#868686"/>
            <v:textbox style="mso-next-textbox:#_x0000_s1098">
              <w:txbxContent>
                <w:p w:rsidR="004E4C12" w:rsidRPr="00EB7739" w:rsidRDefault="004E4C12" w:rsidP="004E4C12">
                  <w:pPr>
                    <w:pStyle w:val="1"/>
                    <w:jc w:val="left"/>
                    <w:rPr>
                      <w:rStyle w:val="ac"/>
                      <w:b/>
                      <w:sz w:val="18"/>
                      <w:szCs w:val="18"/>
                      <w:lang w:val="ru-RU"/>
                    </w:rPr>
                  </w:pPr>
                  <w:r>
                    <w:rPr>
                      <w:rStyle w:val="ac"/>
                      <w:b/>
                      <w:sz w:val="18"/>
                      <w:szCs w:val="18"/>
                    </w:rPr>
                    <w:t>Доход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9" type="#_x0000_t32" style="position:absolute;left:0;text-align:left;margin-left:120pt;margin-top:.4pt;width:286.75pt;height:26.4pt;flip:y;z-index:251685888" o:connectortype="straight" strokecolor="#9bbb59 [3206]" strokeweight="2.5pt">
            <v:shadow color="#868686"/>
          </v:shape>
        </w:pict>
      </w:r>
      <w:r>
        <w:rPr>
          <w:noProof/>
        </w:rPr>
        <w:pict>
          <v:shape id="_x0000_s1100" type="#_x0000_t5" style="position:absolute;left:0;text-align:left;margin-left:179.25pt;margin-top:17.45pt;width:155.5pt;height:76.3pt;z-index:251686912" fillcolor="white [3201]" strokecolor="#9bbb59 [3206]" strokeweight="2.5pt">
            <v:shadow color="#868686"/>
            <v:textbox style="mso-next-textbox:#_x0000_s1100">
              <w:txbxContent>
                <w:p w:rsidR="004E4C12" w:rsidRPr="00EB7739" w:rsidRDefault="004E4C12" w:rsidP="004E4C12">
                  <w:pPr>
                    <w:ind w:firstLine="0"/>
                    <w:rPr>
                      <w:rStyle w:val="ad"/>
                      <w:b/>
                    </w:rPr>
                  </w:pPr>
                  <w:r>
                    <w:rPr>
                      <w:rStyle w:val="ad"/>
                      <w:b/>
                    </w:rPr>
                    <w:t>Бюджет</w:t>
                  </w:r>
                </w:p>
              </w:txbxContent>
            </v:textbox>
          </v:shape>
        </w:pict>
      </w:r>
    </w:p>
    <w:p w:rsidR="004E4C12" w:rsidRPr="004E4C12" w:rsidRDefault="004E4C12" w:rsidP="004E4C12"/>
    <w:p w:rsidR="004E4C12" w:rsidRPr="004E4C12" w:rsidRDefault="004E4C12" w:rsidP="004E4C12"/>
    <w:p w:rsidR="004E4C12" w:rsidRPr="004E4C12" w:rsidRDefault="004E4C12" w:rsidP="004E4C12"/>
    <w:p w:rsidR="004E4C12" w:rsidRPr="004E4C12" w:rsidRDefault="004E4C12" w:rsidP="004E4C12"/>
    <w:p w:rsidR="004E4C12" w:rsidRPr="004E4C12" w:rsidRDefault="004E4C12" w:rsidP="004E4C12"/>
    <w:p w:rsidR="004E4C12" w:rsidRPr="004E4C12" w:rsidRDefault="004E4C12" w:rsidP="004E4C12"/>
    <w:p w:rsidR="004E4C12" w:rsidRPr="004E4C12" w:rsidRDefault="004E4C12" w:rsidP="004E4C12"/>
    <w:p w:rsidR="004E4C12" w:rsidRDefault="004E4C12" w:rsidP="004E4C12"/>
    <w:p w:rsidR="004E4C12" w:rsidRDefault="004E4C12" w:rsidP="004E4C12">
      <w:pPr>
        <w:tabs>
          <w:tab w:val="left" w:pos="1008"/>
        </w:tabs>
        <w:ind w:left="426" w:firstLine="0"/>
        <w:rPr>
          <w:sz w:val="28"/>
          <w:szCs w:val="28"/>
        </w:rPr>
      </w:pPr>
      <w:r>
        <w:tab/>
      </w:r>
      <w:r>
        <w:rPr>
          <w:sz w:val="28"/>
          <w:szCs w:val="28"/>
        </w:rPr>
        <w:t>Если доходы больше, чем расходы, то бюджет называется избыточным.</w:t>
      </w:r>
    </w:p>
    <w:p w:rsidR="004E4C12" w:rsidRDefault="004E4C12" w:rsidP="004E4C12">
      <w:pPr>
        <w:tabs>
          <w:tab w:val="left" w:pos="1008"/>
        </w:tabs>
        <w:ind w:left="284" w:firstLine="142"/>
        <w:jc w:val="center"/>
        <w:rPr>
          <w:sz w:val="28"/>
          <w:szCs w:val="28"/>
        </w:rPr>
      </w:pPr>
      <w:r>
        <w:rPr>
          <w:sz w:val="28"/>
          <w:szCs w:val="28"/>
        </w:rPr>
        <w:t>11.</w:t>
      </w:r>
    </w:p>
    <w:p w:rsidR="004E4C12" w:rsidRDefault="004E4C12" w:rsidP="004E4C12">
      <w:pPr>
        <w:tabs>
          <w:tab w:val="left" w:pos="1008"/>
        </w:tabs>
        <w:ind w:left="284" w:firstLine="142"/>
        <w:rPr>
          <w:sz w:val="28"/>
          <w:szCs w:val="28"/>
        </w:rPr>
      </w:pPr>
      <w:r>
        <w:rPr>
          <w:sz w:val="28"/>
          <w:szCs w:val="28"/>
        </w:rPr>
        <w:t>Таким образом, бюджет семьи должен быть строго сбалансированным, т.к. это позволит удовлетворить большинство потребностей семьи.</w:t>
      </w:r>
    </w:p>
    <w:p w:rsidR="004E4C12" w:rsidRDefault="004E4C12" w:rsidP="004E4C12">
      <w:pPr>
        <w:tabs>
          <w:tab w:val="left" w:pos="1008"/>
        </w:tabs>
        <w:ind w:left="284" w:firstLine="142"/>
        <w:jc w:val="center"/>
        <w:rPr>
          <w:b/>
          <w:sz w:val="28"/>
          <w:szCs w:val="28"/>
        </w:rPr>
      </w:pPr>
      <w:r w:rsidRPr="006A15FC">
        <w:rPr>
          <w:b/>
          <w:sz w:val="28"/>
          <w:szCs w:val="28"/>
        </w:rPr>
        <w:t>Жителям с.Тыгда задавался вопрос:</w:t>
      </w:r>
    </w:p>
    <w:p w:rsidR="004E4C12" w:rsidRDefault="004E4C12" w:rsidP="004E4C12">
      <w:pPr>
        <w:tabs>
          <w:tab w:val="left" w:pos="1008"/>
        </w:tabs>
        <w:ind w:left="284" w:firstLine="142"/>
        <w:jc w:val="center"/>
        <w:rPr>
          <w:b/>
          <w:sz w:val="28"/>
          <w:szCs w:val="28"/>
        </w:rPr>
      </w:pPr>
      <w:r w:rsidRPr="006A15FC">
        <w:rPr>
          <w:b/>
          <w:sz w:val="28"/>
          <w:szCs w:val="28"/>
        </w:rPr>
        <w:t>«Планируете ли вы семейный бюджет?»</w:t>
      </w:r>
    </w:p>
    <w:p w:rsidR="00645B82" w:rsidRDefault="00645B82" w:rsidP="004E4C12">
      <w:pPr>
        <w:tabs>
          <w:tab w:val="left" w:pos="1008"/>
        </w:tabs>
        <w:ind w:left="284" w:firstLine="142"/>
        <w:jc w:val="center"/>
        <w:rPr>
          <w:b/>
          <w:sz w:val="28"/>
          <w:szCs w:val="28"/>
        </w:rPr>
      </w:pPr>
    </w:p>
    <w:p w:rsidR="004E4C12" w:rsidRDefault="00645B82" w:rsidP="004E4C12">
      <w:pPr>
        <w:tabs>
          <w:tab w:val="left" w:pos="1008"/>
        </w:tabs>
        <w:ind w:left="284" w:firstLine="142"/>
        <w:jc w:val="center"/>
        <w:rPr>
          <w:b/>
          <w:sz w:val="28"/>
          <w:szCs w:val="28"/>
        </w:rPr>
      </w:pPr>
      <w:r w:rsidRPr="004E4C12"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4E4C12" w:rsidRDefault="004E4C12" w:rsidP="004E4C12">
      <w:pPr>
        <w:tabs>
          <w:tab w:val="left" w:pos="2203"/>
        </w:tabs>
      </w:pPr>
    </w:p>
    <w:p w:rsidR="004E4C12" w:rsidRDefault="004E4C12" w:rsidP="004E4C12"/>
    <w:p w:rsidR="004E4C12" w:rsidRDefault="004E4C12" w:rsidP="004E4C12"/>
    <w:p w:rsidR="004E4C12" w:rsidRDefault="004E4C12" w:rsidP="004E4C12">
      <w:pPr>
        <w:tabs>
          <w:tab w:val="left" w:pos="1008"/>
        </w:tabs>
        <w:ind w:left="284" w:firstLine="142"/>
        <w:rPr>
          <w:sz w:val="28"/>
          <w:szCs w:val="28"/>
        </w:rPr>
      </w:pPr>
      <w:r>
        <w:rPr>
          <w:sz w:val="28"/>
          <w:szCs w:val="28"/>
        </w:rPr>
        <w:lastRenderedPageBreak/>
        <w:t>Вывод: большая половина опрошенных (а их 430 человек) не хотят касаться этой проблемы, хотя понимают её важность; 24% семей живут «сегодняшним днём»; лишь небольшая часть семей планируют семейный бюджет каждый месяц.</w:t>
      </w:r>
    </w:p>
    <w:p w:rsidR="004E4C12" w:rsidRDefault="004E4C12" w:rsidP="004E4C12">
      <w:pPr>
        <w:tabs>
          <w:tab w:val="left" w:pos="1008"/>
        </w:tabs>
        <w:ind w:left="284" w:firstLine="142"/>
        <w:rPr>
          <w:sz w:val="28"/>
          <w:szCs w:val="28"/>
        </w:rPr>
      </w:pPr>
    </w:p>
    <w:p w:rsidR="004E4C12" w:rsidRDefault="004E4C12" w:rsidP="004E4C12">
      <w:pPr>
        <w:tabs>
          <w:tab w:val="left" w:pos="1008"/>
        </w:tabs>
        <w:ind w:left="284" w:firstLine="142"/>
        <w:rPr>
          <w:sz w:val="28"/>
          <w:szCs w:val="28"/>
        </w:rPr>
      </w:pPr>
    </w:p>
    <w:p w:rsidR="004E4C12" w:rsidRDefault="004E4C12" w:rsidP="004E4C12">
      <w:pPr>
        <w:tabs>
          <w:tab w:val="left" w:pos="1008"/>
        </w:tabs>
        <w:ind w:left="284" w:firstLine="142"/>
        <w:rPr>
          <w:sz w:val="28"/>
          <w:szCs w:val="28"/>
        </w:rPr>
      </w:pPr>
    </w:p>
    <w:p w:rsidR="004E4C12" w:rsidRDefault="004E4C12" w:rsidP="004E4C12">
      <w:pPr>
        <w:tabs>
          <w:tab w:val="left" w:pos="1008"/>
        </w:tabs>
        <w:ind w:left="284" w:firstLine="142"/>
        <w:rPr>
          <w:sz w:val="28"/>
          <w:szCs w:val="28"/>
        </w:rPr>
      </w:pPr>
    </w:p>
    <w:p w:rsidR="004E4C12" w:rsidRDefault="004E4C12" w:rsidP="004E4C12">
      <w:pPr>
        <w:tabs>
          <w:tab w:val="left" w:pos="1008"/>
        </w:tabs>
        <w:ind w:left="284" w:firstLine="142"/>
        <w:rPr>
          <w:sz w:val="28"/>
          <w:szCs w:val="28"/>
        </w:rPr>
      </w:pPr>
    </w:p>
    <w:p w:rsidR="004E4C12" w:rsidRDefault="004E4C12" w:rsidP="004E4C12">
      <w:pPr>
        <w:tabs>
          <w:tab w:val="left" w:pos="1008"/>
        </w:tabs>
        <w:ind w:left="284" w:firstLine="142"/>
        <w:rPr>
          <w:sz w:val="28"/>
          <w:szCs w:val="28"/>
        </w:rPr>
      </w:pPr>
    </w:p>
    <w:p w:rsidR="004E4C12" w:rsidRDefault="004E4C12" w:rsidP="004E4C12">
      <w:pPr>
        <w:tabs>
          <w:tab w:val="left" w:pos="1008"/>
        </w:tabs>
        <w:ind w:left="284" w:firstLine="142"/>
        <w:rPr>
          <w:sz w:val="28"/>
          <w:szCs w:val="28"/>
        </w:rPr>
      </w:pPr>
    </w:p>
    <w:p w:rsidR="004E4C12" w:rsidRDefault="004E4C12" w:rsidP="004E4C12">
      <w:pPr>
        <w:tabs>
          <w:tab w:val="left" w:pos="1008"/>
        </w:tabs>
        <w:ind w:left="284" w:firstLine="142"/>
        <w:rPr>
          <w:sz w:val="28"/>
          <w:szCs w:val="28"/>
        </w:rPr>
      </w:pPr>
    </w:p>
    <w:p w:rsidR="004E4C12" w:rsidRDefault="004E4C12" w:rsidP="004E4C12">
      <w:pPr>
        <w:tabs>
          <w:tab w:val="left" w:pos="1008"/>
        </w:tabs>
        <w:ind w:left="284" w:firstLine="142"/>
        <w:rPr>
          <w:sz w:val="28"/>
          <w:szCs w:val="28"/>
        </w:rPr>
      </w:pPr>
    </w:p>
    <w:p w:rsidR="004E4C12" w:rsidRDefault="004E4C12" w:rsidP="004E4C12">
      <w:pPr>
        <w:tabs>
          <w:tab w:val="left" w:pos="1008"/>
        </w:tabs>
        <w:ind w:left="284" w:firstLine="142"/>
        <w:rPr>
          <w:sz w:val="28"/>
          <w:szCs w:val="28"/>
        </w:rPr>
      </w:pPr>
    </w:p>
    <w:p w:rsidR="004E4C12" w:rsidRDefault="004E4C12" w:rsidP="004E4C12">
      <w:pPr>
        <w:tabs>
          <w:tab w:val="left" w:pos="1008"/>
        </w:tabs>
        <w:ind w:left="284" w:firstLine="142"/>
        <w:rPr>
          <w:sz w:val="28"/>
          <w:szCs w:val="28"/>
        </w:rPr>
      </w:pPr>
    </w:p>
    <w:p w:rsidR="004E4C12" w:rsidRDefault="004E4C12" w:rsidP="004E4C12">
      <w:pPr>
        <w:tabs>
          <w:tab w:val="left" w:pos="1008"/>
        </w:tabs>
        <w:ind w:left="284" w:firstLine="142"/>
        <w:rPr>
          <w:sz w:val="28"/>
          <w:szCs w:val="28"/>
        </w:rPr>
      </w:pPr>
    </w:p>
    <w:p w:rsidR="004E4C12" w:rsidRDefault="004E4C12" w:rsidP="004E4C12">
      <w:pPr>
        <w:tabs>
          <w:tab w:val="left" w:pos="1008"/>
        </w:tabs>
        <w:ind w:left="284" w:firstLine="142"/>
        <w:rPr>
          <w:sz w:val="28"/>
          <w:szCs w:val="28"/>
        </w:rPr>
      </w:pPr>
    </w:p>
    <w:p w:rsidR="004E4C12" w:rsidRDefault="004E4C12" w:rsidP="004E4C12">
      <w:pPr>
        <w:tabs>
          <w:tab w:val="left" w:pos="1008"/>
        </w:tabs>
        <w:ind w:left="284" w:firstLine="142"/>
        <w:rPr>
          <w:sz w:val="28"/>
          <w:szCs w:val="28"/>
        </w:rPr>
      </w:pPr>
    </w:p>
    <w:p w:rsidR="004E4C12" w:rsidRDefault="004E4C12" w:rsidP="004E4C12">
      <w:pPr>
        <w:tabs>
          <w:tab w:val="left" w:pos="1008"/>
        </w:tabs>
        <w:ind w:left="284" w:firstLine="142"/>
        <w:rPr>
          <w:sz w:val="28"/>
          <w:szCs w:val="28"/>
        </w:rPr>
      </w:pPr>
    </w:p>
    <w:p w:rsidR="000F5D26" w:rsidRPr="000F5D26" w:rsidRDefault="000F5D26" w:rsidP="000F5D26">
      <w:pPr>
        <w:tabs>
          <w:tab w:val="left" w:pos="1008"/>
        </w:tabs>
        <w:ind w:left="284" w:firstLine="142"/>
        <w:jc w:val="center"/>
        <w:rPr>
          <w:sz w:val="32"/>
          <w:szCs w:val="32"/>
        </w:rPr>
      </w:pPr>
      <w:r>
        <w:rPr>
          <w:sz w:val="32"/>
          <w:szCs w:val="32"/>
        </w:rPr>
        <w:t>12.</w:t>
      </w:r>
    </w:p>
    <w:p w:rsidR="004E4C12" w:rsidRPr="000F5D26" w:rsidRDefault="004E4C12" w:rsidP="000F5D26">
      <w:pPr>
        <w:tabs>
          <w:tab w:val="left" w:pos="1008"/>
        </w:tabs>
        <w:ind w:left="284" w:firstLine="142"/>
        <w:jc w:val="center"/>
        <w:rPr>
          <w:b/>
          <w:sz w:val="32"/>
          <w:szCs w:val="32"/>
        </w:rPr>
      </w:pPr>
      <w:r w:rsidRPr="000F5D26">
        <w:rPr>
          <w:b/>
          <w:sz w:val="32"/>
          <w:szCs w:val="32"/>
        </w:rPr>
        <w:t>Заключение.</w:t>
      </w:r>
    </w:p>
    <w:p w:rsidR="000F5D26" w:rsidRDefault="000F5D26" w:rsidP="004E4C12">
      <w:pPr>
        <w:tabs>
          <w:tab w:val="left" w:pos="1008"/>
        </w:tabs>
        <w:ind w:left="284" w:firstLine="142"/>
        <w:rPr>
          <w:sz w:val="28"/>
          <w:szCs w:val="28"/>
        </w:rPr>
      </w:pPr>
      <w:r>
        <w:rPr>
          <w:sz w:val="28"/>
          <w:szCs w:val="28"/>
        </w:rPr>
        <w:t>Человеческие потребности и возможности практически не совпадают. К сожалению деньги всегда ограничены. Поэтому необходимо научиться измерять свои потребности и свои возможности. Надо уметь деньги расходовать так, чтобы не попадать в финансовые катастрофы и не бояться тратить на то, что действительно необходимо.</w:t>
      </w:r>
    </w:p>
    <w:p w:rsidR="000F5D26" w:rsidRDefault="000F5D26" w:rsidP="004E4C12">
      <w:pPr>
        <w:tabs>
          <w:tab w:val="left" w:pos="1008"/>
        </w:tabs>
        <w:ind w:left="284" w:firstLine="142"/>
        <w:rPr>
          <w:sz w:val="28"/>
          <w:szCs w:val="28"/>
        </w:rPr>
      </w:pPr>
    </w:p>
    <w:p w:rsidR="004E4C12" w:rsidRPr="00DA593D" w:rsidRDefault="004E4C12" w:rsidP="004E4C12">
      <w:pPr>
        <w:tabs>
          <w:tab w:val="left" w:pos="1008"/>
        </w:tabs>
        <w:ind w:left="284" w:firstLine="142"/>
        <w:rPr>
          <w:sz w:val="28"/>
          <w:szCs w:val="28"/>
        </w:rPr>
      </w:pPr>
    </w:p>
    <w:p w:rsidR="000F5D26" w:rsidRDefault="000F5D26" w:rsidP="004E4C12"/>
    <w:p w:rsidR="000F5D26" w:rsidRPr="000F5D26" w:rsidRDefault="000F5D26" w:rsidP="000F5D26"/>
    <w:p w:rsidR="000F5D26" w:rsidRPr="000F5D26" w:rsidRDefault="000F5D26" w:rsidP="000F5D26"/>
    <w:p w:rsidR="000F5D26" w:rsidRPr="000F5D26" w:rsidRDefault="000F5D26" w:rsidP="000F5D26"/>
    <w:p w:rsidR="000F5D26" w:rsidRPr="000F5D26" w:rsidRDefault="000F5D26" w:rsidP="000F5D26"/>
    <w:p w:rsidR="000F5D26" w:rsidRPr="000F5D26" w:rsidRDefault="000F5D26" w:rsidP="000F5D26"/>
    <w:p w:rsidR="000F5D26" w:rsidRPr="000F5D26" w:rsidRDefault="000F5D26" w:rsidP="000F5D26"/>
    <w:p w:rsidR="000F5D26" w:rsidRPr="000F5D26" w:rsidRDefault="000F5D26" w:rsidP="000F5D26"/>
    <w:p w:rsidR="000F5D26" w:rsidRPr="000F5D26" w:rsidRDefault="000F5D26" w:rsidP="000F5D26"/>
    <w:p w:rsidR="000F5D26" w:rsidRDefault="000F5D26" w:rsidP="000F5D26"/>
    <w:p w:rsidR="00352937" w:rsidRDefault="000F5D26" w:rsidP="000F5D26">
      <w:pPr>
        <w:tabs>
          <w:tab w:val="left" w:pos="3888"/>
        </w:tabs>
      </w:pPr>
      <w:r>
        <w:tab/>
      </w:r>
    </w:p>
    <w:p w:rsidR="000F5D26" w:rsidRDefault="000F5D26" w:rsidP="000F5D26">
      <w:pPr>
        <w:tabs>
          <w:tab w:val="left" w:pos="3888"/>
        </w:tabs>
      </w:pPr>
    </w:p>
    <w:p w:rsidR="000F5D26" w:rsidRDefault="000F5D26" w:rsidP="000F5D26">
      <w:pPr>
        <w:tabs>
          <w:tab w:val="left" w:pos="3888"/>
        </w:tabs>
      </w:pPr>
    </w:p>
    <w:p w:rsidR="000F5D26" w:rsidRDefault="000F5D26" w:rsidP="000F5D26">
      <w:pPr>
        <w:tabs>
          <w:tab w:val="left" w:pos="3888"/>
        </w:tabs>
      </w:pPr>
    </w:p>
    <w:p w:rsidR="000F5D26" w:rsidRDefault="000F5D26" w:rsidP="000F5D26">
      <w:pPr>
        <w:tabs>
          <w:tab w:val="left" w:pos="3888"/>
        </w:tabs>
      </w:pPr>
    </w:p>
    <w:p w:rsidR="000F5D26" w:rsidRDefault="000F5D26" w:rsidP="000F5D26">
      <w:pPr>
        <w:tabs>
          <w:tab w:val="left" w:pos="3888"/>
        </w:tabs>
      </w:pPr>
    </w:p>
    <w:p w:rsidR="000F5D26" w:rsidRDefault="000F5D26" w:rsidP="000F5D26">
      <w:pPr>
        <w:tabs>
          <w:tab w:val="left" w:pos="3888"/>
        </w:tabs>
      </w:pPr>
    </w:p>
    <w:p w:rsidR="000F5D26" w:rsidRDefault="000F5D26" w:rsidP="000F5D26">
      <w:pPr>
        <w:tabs>
          <w:tab w:val="left" w:pos="3888"/>
        </w:tabs>
      </w:pPr>
    </w:p>
    <w:p w:rsidR="000F5D26" w:rsidRDefault="000F5D26" w:rsidP="000F5D26">
      <w:pPr>
        <w:tabs>
          <w:tab w:val="left" w:pos="3888"/>
        </w:tabs>
      </w:pPr>
    </w:p>
    <w:p w:rsidR="000F5D26" w:rsidRDefault="000F5D26" w:rsidP="000F5D26">
      <w:pPr>
        <w:tabs>
          <w:tab w:val="left" w:pos="3888"/>
        </w:tabs>
      </w:pPr>
    </w:p>
    <w:p w:rsidR="000F5D26" w:rsidRDefault="000F5D26" w:rsidP="000F5D26">
      <w:pPr>
        <w:tabs>
          <w:tab w:val="left" w:pos="3888"/>
        </w:tabs>
      </w:pPr>
    </w:p>
    <w:p w:rsidR="000F5D26" w:rsidRDefault="000F5D26" w:rsidP="000F5D26">
      <w:pPr>
        <w:tabs>
          <w:tab w:val="left" w:pos="3888"/>
        </w:tabs>
      </w:pPr>
    </w:p>
    <w:p w:rsidR="000F5D26" w:rsidRDefault="000F5D26" w:rsidP="000F5D26">
      <w:pPr>
        <w:tabs>
          <w:tab w:val="left" w:pos="3888"/>
        </w:tabs>
      </w:pPr>
    </w:p>
    <w:p w:rsidR="000F5D26" w:rsidRDefault="000F5D26" w:rsidP="000F5D26">
      <w:pPr>
        <w:tabs>
          <w:tab w:val="left" w:pos="3888"/>
        </w:tabs>
      </w:pPr>
    </w:p>
    <w:p w:rsidR="000F5D26" w:rsidRDefault="000F5D26" w:rsidP="000F5D26">
      <w:pPr>
        <w:tabs>
          <w:tab w:val="left" w:pos="3888"/>
        </w:tabs>
      </w:pPr>
    </w:p>
    <w:p w:rsidR="000F5D26" w:rsidRDefault="000F5D26" w:rsidP="000F5D26">
      <w:pPr>
        <w:tabs>
          <w:tab w:val="left" w:pos="3888"/>
        </w:tabs>
      </w:pPr>
    </w:p>
    <w:p w:rsidR="000F5D26" w:rsidRDefault="000F5D26" w:rsidP="000F5D26">
      <w:pPr>
        <w:tabs>
          <w:tab w:val="left" w:pos="3888"/>
        </w:tabs>
      </w:pPr>
    </w:p>
    <w:p w:rsidR="000F5D26" w:rsidRDefault="000F5D26" w:rsidP="000F5D26">
      <w:pPr>
        <w:tabs>
          <w:tab w:val="left" w:pos="3888"/>
        </w:tabs>
      </w:pPr>
    </w:p>
    <w:p w:rsidR="000F5D26" w:rsidRDefault="000F5D26" w:rsidP="000F5D26">
      <w:pPr>
        <w:tabs>
          <w:tab w:val="left" w:pos="3888"/>
        </w:tabs>
      </w:pPr>
    </w:p>
    <w:p w:rsidR="000F5D26" w:rsidRDefault="000F5D26" w:rsidP="000F5D26">
      <w:pPr>
        <w:tabs>
          <w:tab w:val="left" w:pos="3888"/>
        </w:tabs>
      </w:pPr>
    </w:p>
    <w:p w:rsidR="000F5D26" w:rsidRDefault="000F5D26" w:rsidP="000F5D26">
      <w:pPr>
        <w:tabs>
          <w:tab w:val="left" w:pos="3888"/>
        </w:tabs>
      </w:pPr>
    </w:p>
    <w:p w:rsidR="000F5D26" w:rsidRDefault="000F5D26" w:rsidP="000F5D26">
      <w:pPr>
        <w:tabs>
          <w:tab w:val="left" w:pos="3888"/>
        </w:tabs>
      </w:pPr>
    </w:p>
    <w:p w:rsidR="000F5D26" w:rsidRDefault="000F5D26" w:rsidP="000F5D26">
      <w:pPr>
        <w:tabs>
          <w:tab w:val="left" w:pos="3888"/>
        </w:tabs>
      </w:pPr>
    </w:p>
    <w:p w:rsidR="000F5D26" w:rsidRDefault="000F5D26" w:rsidP="000F5D26">
      <w:pPr>
        <w:tabs>
          <w:tab w:val="left" w:pos="3888"/>
        </w:tabs>
      </w:pPr>
    </w:p>
    <w:p w:rsidR="000F5D26" w:rsidRDefault="000F5D26" w:rsidP="000F5D26">
      <w:pPr>
        <w:tabs>
          <w:tab w:val="left" w:pos="3888"/>
        </w:tabs>
      </w:pPr>
    </w:p>
    <w:p w:rsidR="000F5D26" w:rsidRPr="000F5D26" w:rsidRDefault="000F5D26" w:rsidP="000F5D26">
      <w:pPr>
        <w:tabs>
          <w:tab w:val="left" w:pos="388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13.</w:t>
      </w:r>
    </w:p>
    <w:p w:rsidR="000F5D26" w:rsidRDefault="000F5D26" w:rsidP="000F5D26">
      <w:pPr>
        <w:tabs>
          <w:tab w:val="left" w:pos="3888"/>
        </w:tabs>
        <w:jc w:val="center"/>
        <w:rPr>
          <w:b/>
          <w:sz w:val="32"/>
          <w:szCs w:val="32"/>
        </w:rPr>
      </w:pPr>
      <w:r w:rsidRPr="000F5D26">
        <w:rPr>
          <w:b/>
          <w:sz w:val="32"/>
          <w:szCs w:val="32"/>
        </w:rPr>
        <w:t>Список используемой литературы:</w:t>
      </w:r>
    </w:p>
    <w:p w:rsidR="000F5D26" w:rsidRPr="000F5D26" w:rsidRDefault="000F5D26" w:rsidP="000F5D26">
      <w:pPr>
        <w:tabs>
          <w:tab w:val="left" w:pos="3888"/>
        </w:tabs>
        <w:jc w:val="center"/>
        <w:rPr>
          <w:b/>
          <w:sz w:val="32"/>
          <w:szCs w:val="32"/>
        </w:rPr>
      </w:pPr>
    </w:p>
    <w:p w:rsidR="000F5D26" w:rsidRDefault="000F5D26" w:rsidP="000F5D26">
      <w:pPr>
        <w:pStyle w:val="a3"/>
        <w:numPr>
          <w:ilvl w:val="0"/>
          <w:numId w:val="5"/>
        </w:numPr>
        <w:tabs>
          <w:tab w:val="left" w:pos="3888"/>
        </w:tabs>
      </w:pPr>
      <w:r>
        <w:t>Липсиц И.В. Экономика Для 7-8 классов. Издательство «Вита – Пресс»; 2003.</w:t>
      </w:r>
    </w:p>
    <w:p w:rsidR="000F5D26" w:rsidRDefault="000F5D26" w:rsidP="000F5D26">
      <w:pPr>
        <w:pStyle w:val="a3"/>
        <w:numPr>
          <w:ilvl w:val="0"/>
          <w:numId w:val="5"/>
        </w:numPr>
        <w:tabs>
          <w:tab w:val="left" w:pos="3888"/>
        </w:tabs>
      </w:pPr>
      <w:r>
        <w:t>Райзберг Б.А. Экономическая энциклопедия для детей и взрослых. М; 1995.</w:t>
      </w:r>
    </w:p>
    <w:p w:rsidR="000F5D26" w:rsidRPr="000F5D26" w:rsidRDefault="000F5D26" w:rsidP="000F5D26">
      <w:pPr>
        <w:pStyle w:val="a3"/>
        <w:numPr>
          <w:ilvl w:val="0"/>
          <w:numId w:val="5"/>
        </w:numPr>
        <w:tabs>
          <w:tab w:val="left" w:pos="3888"/>
        </w:tabs>
      </w:pPr>
      <w:r>
        <w:t>Как растут цены.// «Аргументы и Факты». – 2008. - №17.</w:t>
      </w:r>
    </w:p>
    <w:sectPr w:rsidR="000F5D26" w:rsidRPr="000F5D26" w:rsidSect="004E4C12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CCA" w:rsidRDefault="007D6CCA" w:rsidP="008C4BBA">
      <w:pPr>
        <w:spacing w:line="240" w:lineRule="auto"/>
      </w:pPr>
      <w:r>
        <w:separator/>
      </w:r>
    </w:p>
  </w:endnote>
  <w:endnote w:type="continuationSeparator" w:id="1">
    <w:p w:rsidR="007D6CCA" w:rsidRDefault="007D6CCA" w:rsidP="008C4BB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CCA" w:rsidRDefault="007D6CCA" w:rsidP="008C4BBA">
      <w:pPr>
        <w:spacing w:line="240" w:lineRule="auto"/>
      </w:pPr>
      <w:r>
        <w:separator/>
      </w:r>
    </w:p>
  </w:footnote>
  <w:footnote w:type="continuationSeparator" w:id="1">
    <w:p w:rsidR="007D6CCA" w:rsidRDefault="007D6CCA" w:rsidP="008C4BB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4pt;height:11.4pt" o:bullet="t">
        <v:imagedata r:id="rId1" o:title="mso3EB"/>
      </v:shape>
    </w:pict>
  </w:numPicBullet>
  <w:abstractNum w:abstractNumId="0">
    <w:nsid w:val="02175566"/>
    <w:multiLevelType w:val="hybridMultilevel"/>
    <w:tmpl w:val="EFA2E2E4"/>
    <w:lvl w:ilvl="0" w:tplc="04190007">
      <w:start w:val="1"/>
      <w:numFmt w:val="bullet"/>
      <w:lvlText w:val=""/>
      <w:lvlPicBulletId w:val="0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2888315A"/>
    <w:multiLevelType w:val="hybridMultilevel"/>
    <w:tmpl w:val="A1583D9C"/>
    <w:lvl w:ilvl="0" w:tplc="B20ABF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B5378C"/>
    <w:multiLevelType w:val="hybridMultilevel"/>
    <w:tmpl w:val="06F2B68A"/>
    <w:lvl w:ilvl="0" w:tplc="40546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CA946C7"/>
    <w:multiLevelType w:val="hybridMultilevel"/>
    <w:tmpl w:val="AAD6788C"/>
    <w:lvl w:ilvl="0" w:tplc="8506AEB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79CE2DFF"/>
    <w:multiLevelType w:val="hybridMultilevel"/>
    <w:tmpl w:val="0A9C8434"/>
    <w:lvl w:ilvl="0" w:tplc="B964A3BC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1B36"/>
    <w:rsid w:val="0009431E"/>
    <w:rsid w:val="000B1484"/>
    <w:rsid w:val="000D4ACA"/>
    <w:rsid w:val="000F5D26"/>
    <w:rsid w:val="001307EF"/>
    <w:rsid w:val="00153713"/>
    <w:rsid w:val="00253AD6"/>
    <w:rsid w:val="00297783"/>
    <w:rsid w:val="002B0B9E"/>
    <w:rsid w:val="003364E9"/>
    <w:rsid w:val="00352937"/>
    <w:rsid w:val="00400036"/>
    <w:rsid w:val="004E4C12"/>
    <w:rsid w:val="005756F9"/>
    <w:rsid w:val="005C1B6F"/>
    <w:rsid w:val="00614536"/>
    <w:rsid w:val="00644DB8"/>
    <w:rsid w:val="00645B82"/>
    <w:rsid w:val="006723D9"/>
    <w:rsid w:val="00687D45"/>
    <w:rsid w:val="006B36CC"/>
    <w:rsid w:val="0070097F"/>
    <w:rsid w:val="00771B36"/>
    <w:rsid w:val="007D6CCA"/>
    <w:rsid w:val="00875BA1"/>
    <w:rsid w:val="008B1CEA"/>
    <w:rsid w:val="008C4BBA"/>
    <w:rsid w:val="00A46E57"/>
    <w:rsid w:val="00A66501"/>
    <w:rsid w:val="00B05F85"/>
    <w:rsid w:val="00BB4CDC"/>
    <w:rsid w:val="00C96B58"/>
    <w:rsid w:val="00D44FC8"/>
    <w:rsid w:val="00D5125B"/>
    <w:rsid w:val="00DC5822"/>
    <w:rsid w:val="00E6568B"/>
    <w:rsid w:val="00E73BCE"/>
    <w:rsid w:val="00E8210E"/>
    <w:rsid w:val="00E85143"/>
    <w:rsid w:val="00EF389B"/>
    <w:rsid w:val="00F40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  <o:rules v:ext="edit">
        <o:r id="V:Rule12" type="connector" idref="#_x0000_s1089"/>
        <o:r id="V:Rule13" type="connector" idref="#_x0000_s1072"/>
        <o:r id="V:Rule14" type="connector" idref="#_x0000_s1071"/>
        <o:r id="V:Rule15" type="connector" idref="#_x0000_s1068"/>
        <o:r id="V:Rule16" type="connector" idref="#_x0000_s1067"/>
        <o:r id="V:Rule17" type="connector" idref="#_x0000_s1078"/>
        <o:r id="V:Rule18" type="connector" idref="#_x0000_s1096"/>
        <o:r id="V:Rule19" type="connector" idref="#_x0000_s1073"/>
        <o:r id="V:Rule20" type="connector" idref="#_x0000_s1080"/>
        <o:r id="V:Rule21" type="connector" idref="#_x0000_s1099"/>
        <o:r id="V:Rule22" type="connector" idref="#_x0000_s107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E4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52937"/>
    <w:pPr>
      <w:pBdr>
        <w:bottom w:val="thinThickSmallGap" w:sz="12" w:space="1" w:color="943634" w:themeColor="accent2" w:themeShade="BF"/>
      </w:pBdr>
      <w:spacing w:before="400" w:after="200" w:line="252" w:lineRule="auto"/>
      <w:ind w:firstLine="0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B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4CD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4CDC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A46E57"/>
    <w:pPr>
      <w:spacing w:line="240" w:lineRule="auto"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rsid w:val="00A46E57"/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semiHidden/>
    <w:unhideWhenUsed/>
    <w:rsid w:val="008C4BBA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C4BBA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8C4BBA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C4BBA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52937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  <w:lang w:val="en-US" w:eastAsia="en-US" w:bidi="en-US"/>
    </w:rPr>
  </w:style>
  <w:style w:type="character" w:styleId="ac">
    <w:name w:val="Subtle Reference"/>
    <w:basedOn w:val="a0"/>
    <w:uiPriority w:val="31"/>
    <w:qFormat/>
    <w:rsid w:val="00352937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d">
    <w:name w:val="Book Title"/>
    <w:uiPriority w:val="33"/>
    <w:qFormat/>
    <w:rsid w:val="00352937"/>
    <w:rPr>
      <w:caps/>
      <w:color w:val="622423" w:themeColor="accent2" w:themeShade="7F"/>
      <w:spacing w:val="5"/>
      <w:u w:color="622423" w:themeColor="accent2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0"/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Структура доходов жителей с. Тыгда в</a:t>
            </a:r>
            <a:r>
              <a:rPr lang="ru-RU" baseline="0">
                <a:latin typeface="Times New Roman" pitchFamily="18" charset="0"/>
                <a:cs typeface="Times New Roman" pitchFamily="18" charset="0"/>
              </a:rPr>
              <a:t> 2008г.</a:t>
            </a:r>
            <a:endParaRPr lang="ru-RU">
              <a:latin typeface="Times New Roman" pitchFamily="18" charset="0"/>
              <a:cs typeface="Times New Roman" pitchFamily="18" charset="0"/>
            </a:endParaRP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3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39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24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7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txPr>
              <a:bodyPr/>
              <a:lstStyle/>
              <a:p>
                <a:pPr>
                  <a:defRPr sz="1400" b="1" cap="all" spc="0">
                    <a:ln w="9000" cmpd="sng">
                      <a:solidFill>
                        <a:schemeClr val="accent4">
                          <a:shade val="50000"/>
                          <a:satMod val="120000"/>
                        </a:schemeClr>
                      </a:solidFill>
                      <a:prstDash val="solid"/>
                    </a:ln>
                    <a:gradFill>
                      <a:gsLst>
                        <a:gs pos="0">
                          <a:schemeClr val="accent4">
                            <a:shade val="20000"/>
                            <a:satMod val="245000"/>
                          </a:schemeClr>
                        </a:gs>
                        <a:gs pos="43000">
                          <a:schemeClr val="accent4">
                            <a:satMod val="255000"/>
                          </a:schemeClr>
                        </a:gs>
                        <a:gs pos="48000">
                          <a:schemeClr val="accent4">
                            <a:shade val="85000"/>
                            <a:satMod val="255000"/>
                          </a:schemeClr>
                        </a:gs>
                        <a:gs pos="100000">
                          <a:schemeClr val="accent4">
                            <a:shade val="20000"/>
                            <a:satMod val="245000"/>
                          </a:schemeClr>
                        </a:gs>
                      </a:gsLst>
                      <a:lin ang="5400000"/>
                    </a:gradFill>
                    <a:effectLst>
                      <a:reflection blurRad="12700" stA="28000" endPos="45000" dist="1000" dir="5400000" sy="-100000" algn="bl" rotWithShape="0"/>
                    </a:effectLst>
                  </a:defRPr>
                </a:pPr>
                <a:endParaRPr lang="ru-RU"/>
              </a:p>
            </c:txPr>
            <c:showPercent val="1"/>
            <c:showLeaderLines val="1"/>
          </c:dLbls>
          <c:cat>
            <c:strRef>
              <c:f>Лист1!$A$2:$A$5</c:f>
              <c:strCache>
                <c:ptCount val="4"/>
                <c:pt idx="0">
                  <c:v>Доходы от подсобного с\х</c:v>
                </c:pt>
                <c:pt idx="1">
                  <c:v>Заработная плата</c:v>
                </c:pt>
                <c:pt idx="2">
                  <c:v>Пенсия </c:v>
                </c:pt>
                <c:pt idx="3">
                  <c:v>Доходы от предпринимательской деятельности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 formatCode="0.00%">
                  <c:v>3.0000000000000009E-2</c:v>
                </c:pt>
                <c:pt idx="1">
                  <c:v>0.39000000000000018</c:v>
                </c:pt>
                <c:pt idx="2">
                  <c:v>0.24000000000000007</c:v>
                </c:pt>
                <c:pt idx="3" formatCode="0.00%">
                  <c:v>7.0000000000000034E-2</c:v>
                </c:pt>
              </c:numCache>
            </c:numRef>
          </c:val>
        </c:ser>
        <c:dLbls>
          <c:showPercent val="1"/>
        </c:dLbls>
      </c:pie3DChart>
    </c:plotArea>
    <c:legend>
      <c:legendPos val="r"/>
      <c:txPr>
        <a:bodyPr/>
        <a:lstStyle/>
        <a:p>
          <a:pPr>
            <a:defRPr sz="1100" b="1" i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Структура расходов российских</a:t>
            </a:r>
            <a:r>
              <a:rPr lang="ru-RU" baseline="0">
                <a:latin typeface="Times New Roman" pitchFamily="18" charset="0"/>
                <a:cs typeface="Times New Roman" pitchFamily="18" charset="0"/>
              </a:rPr>
              <a:t> семей в 2007-2008гг.</a:t>
            </a:r>
            <a:endParaRPr lang="ru-RU">
              <a:latin typeface="Times New Roman" pitchFamily="18" charset="0"/>
              <a:cs typeface="Times New Roman" pitchFamily="18" charset="0"/>
            </a:endParaRPr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en-US" sz="1400" b="1" cap="none" spc="0">
                        <a:ln w="1905"/>
                        <a:gradFill>
                          <a:gsLst>
                            <a:gs pos="0">
                              <a:schemeClr val="accent6">
                                <a:shade val="20000"/>
                                <a:satMod val="200000"/>
                              </a:schemeClr>
                            </a:gs>
                            <a:gs pos="78000">
                              <a:schemeClr val="accent6">
                                <a:tint val="90000"/>
                                <a:shade val="89000"/>
                                <a:satMod val="220000"/>
                              </a:schemeClr>
                            </a:gs>
                            <a:gs pos="100000">
                              <a:schemeClr val="accent6">
                                <a:tint val="12000"/>
                                <a:satMod val="255000"/>
                              </a:schemeClr>
                            </a:gs>
                          </a:gsLst>
                          <a:lin ang="5400000"/>
                        </a:gradFill>
                        <a:effectLst>
                          <a:innerShdw blurRad="69850" dist="43180" dir="5400000">
                            <a:srgbClr val="000000">
                              <a:alpha val="65000"/>
                            </a:srgbClr>
                          </a:innerShdw>
                        </a:effectLst>
                        <a:latin typeface="Bodoni MT Black" pitchFamily="18" charset="0"/>
                      </a:rPr>
                      <a:t>56,1%</a:t>
                    </a:r>
                  </a:p>
                </c:rich>
              </c:tx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 sz="1400" b="1" cap="none" spc="0">
                        <a:ln w="1905"/>
                        <a:gradFill>
                          <a:gsLst>
                            <a:gs pos="0">
                              <a:schemeClr val="accent6">
                                <a:shade val="20000"/>
                                <a:satMod val="200000"/>
                              </a:schemeClr>
                            </a:gs>
                            <a:gs pos="78000">
                              <a:schemeClr val="accent6">
                                <a:tint val="90000"/>
                                <a:shade val="89000"/>
                                <a:satMod val="220000"/>
                              </a:schemeClr>
                            </a:gs>
                            <a:gs pos="100000">
                              <a:schemeClr val="accent6">
                                <a:tint val="12000"/>
                                <a:satMod val="255000"/>
                              </a:schemeClr>
                            </a:gs>
                          </a:gsLst>
                          <a:lin ang="5400000"/>
                        </a:gradFill>
                        <a:effectLst>
                          <a:innerShdw blurRad="69850" dist="43180" dir="5400000">
                            <a:srgbClr val="000000">
                              <a:alpha val="65000"/>
                            </a:srgbClr>
                          </a:innerShdw>
                        </a:effectLst>
                        <a:latin typeface="Bodoni MT Black" pitchFamily="18" charset="0"/>
                      </a:rPr>
                      <a:t>4,7%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1400" b="1" cap="none" spc="0">
                    <a:ln w="1905"/>
                    <a:gradFill>
                      <a:gsLst>
                        <a:gs pos="0">
                          <a:schemeClr val="accent6">
                            <a:shade val="20000"/>
                            <a:satMod val="200000"/>
                          </a:schemeClr>
                        </a:gs>
                        <a:gs pos="78000">
                          <a:schemeClr val="accent6">
                            <a:tint val="90000"/>
                            <a:shade val="89000"/>
                            <a:satMod val="220000"/>
                          </a:schemeClr>
                        </a:gs>
                        <a:gs pos="100000">
                          <a:schemeClr val="accent6">
                            <a:tint val="12000"/>
                            <a:satMod val="255000"/>
                          </a:schemeClr>
                        </a:gs>
                      </a:gsLst>
                      <a:lin ang="5400000"/>
                    </a:gradFill>
                    <a:effectLst>
                      <a:innerShdw blurRad="69850" dist="43180" dir="5400000">
                        <a:srgbClr val="000000">
                          <a:alpha val="65000"/>
                        </a:srgbClr>
                      </a:innerShdw>
                    </a:effectLst>
                    <a:latin typeface="Bodoni MT Black" pitchFamily="18" charset="0"/>
                  </a:defRPr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Лист1!$A$2:$A$8</c:f>
              <c:strCache>
                <c:ptCount val="7"/>
                <c:pt idx="0">
                  <c:v>Питание</c:v>
                </c:pt>
                <c:pt idx="1">
                  <c:v>Одежда и обувь</c:v>
                </c:pt>
                <c:pt idx="2">
                  <c:v>Услуги ЖКХ</c:v>
                </c:pt>
                <c:pt idx="3">
                  <c:v>Транспорт</c:v>
                </c:pt>
                <c:pt idx="4">
                  <c:v>Обучение</c:v>
                </c:pt>
                <c:pt idx="5">
                  <c:v>Лечение</c:v>
                </c:pt>
                <c:pt idx="6">
                  <c:v>Прочие расходы</c:v>
                </c:pt>
              </c:strCache>
            </c:strRef>
          </c:cat>
          <c:val>
            <c:numRef>
              <c:f>Лист1!$B$2:$B$8</c:f>
              <c:numCache>
                <c:formatCode>0%</c:formatCode>
                <c:ptCount val="7"/>
                <c:pt idx="0" formatCode="0.00%">
                  <c:v>0.56100000000000005</c:v>
                </c:pt>
                <c:pt idx="1">
                  <c:v>0.14000000000000001</c:v>
                </c:pt>
                <c:pt idx="2" formatCode="0.00%">
                  <c:v>4.7000000000000014E-2</c:v>
                </c:pt>
                <c:pt idx="3">
                  <c:v>0.05</c:v>
                </c:pt>
                <c:pt idx="4">
                  <c:v>6.0000000000000032E-2</c:v>
                </c:pt>
                <c:pt idx="5">
                  <c:v>0.05</c:v>
                </c:pt>
                <c:pt idx="6">
                  <c:v>4.0000000000000022E-2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>
            <a:defRPr sz="1400" b="1" i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Структура расходов семей стран Европы в 2007-2008гг.</a:t>
            </a:r>
          </a:p>
        </c:rich>
      </c:tx>
      <c:layout>
        <c:manualLayout>
          <c:xMode val="edge"/>
          <c:yMode val="edge"/>
          <c:x val="0.17439814814814839"/>
          <c:y val="2.3809523809523812E-2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2"/>
              <c:tx>
                <c:rich>
                  <a:bodyPr/>
                  <a:lstStyle/>
                  <a:p>
                    <a:r>
                      <a:rPr lang="ru-RU" sz="1400" b="1" cap="none" spc="0">
                        <a:ln w="1905"/>
                        <a:gradFill>
                          <a:gsLst>
                            <a:gs pos="0">
                              <a:schemeClr val="accent6">
                                <a:shade val="20000"/>
                                <a:satMod val="200000"/>
                              </a:schemeClr>
                            </a:gs>
                            <a:gs pos="78000">
                              <a:schemeClr val="accent6">
                                <a:tint val="90000"/>
                                <a:shade val="89000"/>
                                <a:satMod val="220000"/>
                              </a:schemeClr>
                            </a:gs>
                            <a:gs pos="100000">
                              <a:schemeClr val="accent6">
                                <a:tint val="12000"/>
                                <a:satMod val="255000"/>
                              </a:schemeClr>
                            </a:gs>
                          </a:gsLst>
                          <a:lin ang="5400000"/>
                        </a:gradFill>
                        <a:effectLst>
                          <a:innerShdw blurRad="69850" dist="43180" dir="5400000">
                            <a:srgbClr val="000000">
                              <a:alpha val="65000"/>
                            </a:srgbClr>
                          </a:innerShdw>
                        </a:effectLst>
                      </a:rPr>
                      <a:t>3</a:t>
                    </a:r>
                    <a:r>
                      <a:rPr lang="en-US" sz="1400" b="1" cap="none" spc="0">
                        <a:ln w="1905"/>
                        <a:gradFill>
                          <a:gsLst>
                            <a:gs pos="0">
                              <a:schemeClr val="accent6">
                                <a:shade val="20000"/>
                                <a:satMod val="200000"/>
                              </a:schemeClr>
                            </a:gs>
                            <a:gs pos="78000">
                              <a:schemeClr val="accent6">
                                <a:tint val="90000"/>
                                <a:shade val="89000"/>
                                <a:satMod val="220000"/>
                              </a:schemeClr>
                            </a:gs>
                            <a:gs pos="100000">
                              <a:schemeClr val="accent6">
                                <a:tint val="12000"/>
                                <a:satMod val="255000"/>
                              </a:schemeClr>
                            </a:gs>
                          </a:gsLst>
                          <a:lin ang="5400000"/>
                        </a:gradFill>
                        <a:effectLst>
                          <a:innerShdw blurRad="69850" dist="43180" dir="5400000">
                            <a:srgbClr val="000000">
                              <a:alpha val="65000"/>
                            </a:srgbClr>
                          </a:innerShdw>
                        </a:effectLst>
                        <a:latin typeface="Bodoni MT Black" pitchFamily="18" charset="0"/>
                      </a:rPr>
                      <a:t>0%</a:t>
                    </a:r>
                  </a:p>
                </c:rich>
              </c:tx>
              <c:showVal val="1"/>
            </c:dLbl>
            <c:dLbl>
              <c:idx val="4"/>
              <c:tx>
                <c:rich>
                  <a:bodyPr/>
                  <a:lstStyle/>
                  <a:p>
                    <a:r>
                      <a:rPr lang="en-US" sz="1400" b="1" cap="none" spc="0">
                        <a:ln w="1905"/>
                        <a:gradFill>
                          <a:gsLst>
                            <a:gs pos="0">
                              <a:schemeClr val="accent6">
                                <a:shade val="20000"/>
                                <a:satMod val="200000"/>
                              </a:schemeClr>
                            </a:gs>
                            <a:gs pos="78000">
                              <a:schemeClr val="accent6">
                                <a:tint val="90000"/>
                                <a:shade val="89000"/>
                                <a:satMod val="220000"/>
                              </a:schemeClr>
                            </a:gs>
                            <a:gs pos="100000">
                              <a:schemeClr val="accent6">
                                <a:tint val="12000"/>
                                <a:satMod val="255000"/>
                              </a:schemeClr>
                            </a:gs>
                          </a:gsLst>
                          <a:lin ang="5400000"/>
                        </a:gradFill>
                        <a:effectLst>
                          <a:innerShdw blurRad="69850" dist="43180" dir="5400000">
                            <a:srgbClr val="000000">
                              <a:alpha val="65000"/>
                            </a:srgbClr>
                          </a:innerShdw>
                        </a:effectLst>
                        <a:latin typeface="Bodoni MT Black" pitchFamily="18" charset="0"/>
                      </a:rPr>
                      <a:t>17,5%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1400" b="1" cap="none" spc="0">
                    <a:ln w="1905"/>
                    <a:gradFill>
                      <a:gsLst>
                        <a:gs pos="0">
                          <a:schemeClr val="accent6">
                            <a:shade val="20000"/>
                            <a:satMod val="200000"/>
                          </a:schemeClr>
                        </a:gs>
                        <a:gs pos="78000">
                          <a:schemeClr val="accent6">
                            <a:tint val="90000"/>
                            <a:shade val="89000"/>
                            <a:satMod val="220000"/>
                          </a:schemeClr>
                        </a:gs>
                        <a:gs pos="100000">
                          <a:schemeClr val="accent6">
                            <a:tint val="12000"/>
                            <a:satMod val="255000"/>
                          </a:schemeClr>
                        </a:gs>
                      </a:gsLst>
                      <a:lin ang="5400000"/>
                    </a:gradFill>
                    <a:effectLst>
                      <a:innerShdw blurRad="69850" dist="43180" dir="5400000">
                        <a:srgbClr val="000000">
                          <a:alpha val="65000"/>
                        </a:srgbClr>
                      </a:innerShdw>
                    </a:effectLst>
                    <a:latin typeface="Bodoni MT Black" pitchFamily="18" charset="0"/>
                  </a:defRPr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Лист1!$A$2:$A$7</c:f>
              <c:strCache>
                <c:ptCount val="5"/>
                <c:pt idx="0">
                  <c:v>Питание</c:v>
                </c:pt>
                <c:pt idx="1">
                  <c:v>Одежда и обувь</c:v>
                </c:pt>
                <c:pt idx="2">
                  <c:v>Оплата квартир</c:v>
                </c:pt>
                <c:pt idx="3">
                  <c:v>Транспорт</c:v>
                </c:pt>
                <c:pt idx="4">
                  <c:v>Лечение и оьучение</c:v>
                </c:pt>
              </c:strCache>
            </c:strRef>
          </c:cat>
          <c:val>
            <c:numRef>
              <c:f>Лист1!$B$2:$B$7</c:f>
              <c:numCache>
                <c:formatCode>0%</c:formatCode>
                <c:ptCount val="6"/>
                <c:pt idx="0">
                  <c:v>0.26</c:v>
                </c:pt>
                <c:pt idx="1">
                  <c:v>7.0000000000000021E-2</c:v>
                </c:pt>
                <c:pt idx="2">
                  <c:v>0.2</c:v>
                </c:pt>
                <c:pt idx="3">
                  <c:v>0.19</c:v>
                </c:pt>
                <c:pt idx="4" formatCode="0.00%">
                  <c:v>0.17500000000000004</c:v>
                </c:pt>
              </c:numCache>
            </c:numRef>
          </c:val>
        </c:ser>
        <c:firstSliceAng val="0"/>
      </c:pieChart>
    </c:plotArea>
    <c:legend>
      <c:legendPos val="r"/>
      <c:legendEntry>
        <c:idx val="5"/>
        <c:delete val="1"/>
      </c:legendEntry>
      <c:txPr>
        <a:bodyPr/>
        <a:lstStyle/>
        <a:p>
          <a:pPr>
            <a:defRPr sz="1400" b="1" i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 расходов семей</a:t>
            </a:r>
          </a:p>
          <a:p>
            <a:pPr>
              <a:defRPr/>
            </a:pPr>
            <a:r>
              <a:rPr lang="ru-RU"/>
              <a:t> жителей с. Тыгда</a:t>
            </a:r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6"/>
            <c:explosion val="3"/>
          </c:dPt>
          <c:dLbls>
            <c:dLbl>
              <c:idx val="0"/>
              <c:spPr/>
              <c:txPr>
                <a:bodyPr/>
                <a:lstStyle/>
                <a:p>
                  <a:pPr>
                    <a:defRPr sz="1200" b="1" cap="none" spc="0">
                      <a:ln w="1905"/>
                      <a:gradFill>
                        <a:gsLst>
                          <a:gs pos="0">
                            <a:schemeClr val="accent6">
                              <a:shade val="20000"/>
                              <a:satMod val="200000"/>
                            </a:schemeClr>
                          </a:gs>
                          <a:gs pos="78000">
                            <a:schemeClr val="accent6">
                              <a:tint val="90000"/>
                              <a:shade val="89000"/>
                              <a:satMod val="220000"/>
                            </a:schemeClr>
                          </a:gs>
                          <a:gs pos="100000">
                            <a:schemeClr val="accent6">
                              <a:tint val="12000"/>
                              <a:satMod val="255000"/>
                            </a:schemeClr>
                          </a:gs>
                        </a:gsLst>
                        <a:lin ang="5400000"/>
                      </a:gradFill>
                      <a:effectLst>
                        <a:innerShdw blurRad="69850" dist="43180" dir="5400000">
                          <a:srgbClr val="000000">
                            <a:alpha val="65000"/>
                          </a:srgbClr>
                        </a:innerShdw>
                      </a:effectLst>
                      <a:latin typeface="Bodoni MT Black" pitchFamily="18" charset="0"/>
                    </a:defRPr>
                  </a:pPr>
                  <a:endParaRPr lang="ru-RU"/>
                </a:p>
              </c:txPr>
            </c:dLbl>
            <c:dLbl>
              <c:idx val="1"/>
              <c:spPr/>
              <c:txPr>
                <a:bodyPr/>
                <a:lstStyle/>
                <a:p>
                  <a:pPr>
                    <a:defRPr sz="1200" b="1" cap="none" spc="0">
                      <a:ln w="1905"/>
                      <a:gradFill>
                        <a:gsLst>
                          <a:gs pos="0">
                            <a:schemeClr val="accent6">
                              <a:shade val="20000"/>
                              <a:satMod val="200000"/>
                            </a:schemeClr>
                          </a:gs>
                          <a:gs pos="78000">
                            <a:schemeClr val="accent6">
                              <a:tint val="90000"/>
                              <a:shade val="89000"/>
                              <a:satMod val="220000"/>
                            </a:schemeClr>
                          </a:gs>
                          <a:gs pos="100000">
                            <a:schemeClr val="accent6">
                              <a:tint val="12000"/>
                              <a:satMod val="255000"/>
                            </a:schemeClr>
                          </a:gs>
                        </a:gsLst>
                        <a:lin ang="5400000"/>
                      </a:gradFill>
                      <a:effectLst>
                        <a:innerShdw blurRad="69850" dist="43180" dir="5400000">
                          <a:srgbClr val="000000">
                            <a:alpha val="65000"/>
                          </a:srgbClr>
                        </a:innerShdw>
                      </a:effectLst>
                      <a:latin typeface="Bodoni MT Black" pitchFamily="18" charset="0"/>
                    </a:defRPr>
                  </a:pPr>
                  <a:endParaRPr lang="ru-RU"/>
                </a:p>
              </c:txPr>
            </c:dLbl>
            <c:dLbl>
              <c:idx val="2"/>
              <c:tx>
                <c:rich>
                  <a:bodyPr/>
                  <a:lstStyle/>
                  <a:p>
                    <a:r>
                      <a:rPr lang="en-US" sz="1200" b="1" cap="none" spc="0">
                        <a:ln w="1905"/>
                        <a:gradFill>
                          <a:gsLst>
                            <a:gs pos="0">
                              <a:schemeClr val="accent6">
                                <a:shade val="20000"/>
                                <a:satMod val="200000"/>
                              </a:schemeClr>
                            </a:gs>
                            <a:gs pos="78000">
                              <a:schemeClr val="accent6">
                                <a:tint val="90000"/>
                                <a:shade val="89000"/>
                                <a:satMod val="220000"/>
                              </a:schemeClr>
                            </a:gs>
                            <a:gs pos="100000">
                              <a:schemeClr val="accent6">
                                <a:tint val="12000"/>
                                <a:satMod val="255000"/>
                              </a:schemeClr>
                            </a:gs>
                          </a:gsLst>
                          <a:lin ang="5400000"/>
                        </a:gradFill>
                        <a:effectLst>
                          <a:innerShdw blurRad="69850" dist="43180" dir="5400000">
                            <a:srgbClr val="000000">
                              <a:alpha val="65000"/>
                            </a:srgbClr>
                          </a:innerShdw>
                        </a:effectLst>
                        <a:latin typeface="Bodoni MT Black" pitchFamily="18" charset="0"/>
                      </a:rPr>
                      <a:t>5,8%</a:t>
                    </a:r>
                  </a:p>
                </c:rich>
              </c:tx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en-US" sz="1200" b="1" cap="none" spc="0">
                        <a:ln w="1905"/>
                        <a:gradFill>
                          <a:gsLst>
                            <a:gs pos="0">
                              <a:schemeClr val="accent6">
                                <a:shade val="20000"/>
                                <a:satMod val="200000"/>
                              </a:schemeClr>
                            </a:gs>
                            <a:gs pos="78000">
                              <a:schemeClr val="accent6">
                                <a:tint val="90000"/>
                                <a:shade val="89000"/>
                                <a:satMod val="220000"/>
                              </a:schemeClr>
                            </a:gs>
                            <a:gs pos="100000">
                              <a:schemeClr val="accent6">
                                <a:tint val="12000"/>
                                <a:satMod val="255000"/>
                              </a:schemeClr>
                            </a:gs>
                          </a:gsLst>
                          <a:lin ang="5400000"/>
                        </a:gradFill>
                        <a:effectLst>
                          <a:innerShdw blurRad="69850" dist="43180" dir="5400000">
                            <a:srgbClr val="000000">
                              <a:alpha val="65000"/>
                            </a:srgbClr>
                          </a:innerShdw>
                        </a:effectLst>
                        <a:latin typeface="Bodoni MT Black" pitchFamily="18" charset="0"/>
                      </a:rPr>
                      <a:t>9,8%</a:t>
                    </a:r>
                  </a:p>
                </c:rich>
              </c:tx>
              <c:showVal val="1"/>
            </c:dLbl>
            <c:dLbl>
              <c:idx val="4"/>
              <c:layout>
                <c:manualLayout>
                  <c:x val="1.6507181393992477E-2"/>
                  <c:y val="-6.0770528683914485E-3"/>
                </c:manualLayout>
              </c:layout>
              <c:tx>
                <c:rich>
                  <a:bodyPr/>
                  <a:lstStyle/>
                  <a:p>
                    <a:r>
                      <a:rPr lang="en-US" sz="1200" b="1" cap="none" spc="0">
                        <a:ln w="1905"/>
                        <a:gradFill>
                          <a:gsLst>
                            <a:gs pos="0">
                              <a:schemeClr val="accent6">
                                <a:shade val="20000"/>
                                <a:satMod val="200000"/>
                              </a:schemeClr>
                            </a:gs>
                            <a:gs pos="78000">
                              <a:schemeClr val="accent6">
                                <a:tint val="90000"/>
                                <a:shade val="89000"/>
                                <a:satMod val="220000"/>
                              </a:schemeClr>
                            </a:gs>
                            <a:gs pos="100000">
                              <a:schemeClr val="accent6">
                                <a:tint val="12000"/>
                                <a:satMod val="255000"/>
                              </a:schemeClr>
                            </a:gs>
                          </a:gsLst>
                          <a:lin ang="5400000"/>
                        </a:gradFill>
                        <a:effectLst>
                          <a:innerShdw blurRad="69850" dist="43180" dir="5400000">
                            <a:srgbClr val="000000">
                              <a:alpha val="65000"/>
                            </a:srgbClr>
                          </a:innerShdw>
                        </a:effectLst>
                        <a:latin typeface="Bodoni MT Black" pitchFamily="18" charset="0"/>
                      </a:rPr>
                      <a:t>4,6%</a:t>
                    </a:r>
                  </a:p>
                </c:rich>
              </c:tx>
              <c:showVal val="1"/>
            </c:dLbl>
            <c:dLbl>
              <c:idx val="5"/>
              <c:tx>
                <c:rich>
                  <a:bodyPr/>
                  <a:lstStyle/>
                  <a:p>
                    <a:r>
                      <a:rPr lang="en-US" sz="1200" b="1" cap="none" spc="0">
                        <a:ln w="1905"/>
                        <a:gradFill>
                          <a:gsLst>
                            <a:gs pos="0">
                              <a:schemeClr val="accent6">
                                <a:shade val="20000"/>
                                <a:satMod val="200000"/>
                              </a:schemeClr>
                            </a:gs>
                            <a:gs pos="78000">
                              <a:schemeClr val="accent6">
                                <a:tint val="90000"/>
                                <a:shade val="89000"/>
                                <a:satMod val="220000"/>
                              </a:schemeClr>
                            </a:gs>
                            <a:gs pos="100000">
                              <a:schemeClr val="accent6">
                                <a:tint val="12000"/>
                                <a:satMod val="255000"/>
                              </a:schemeClr>
                            </a:gs>
                          </a:gsLst>
                          <a:lin ang="5400000"/>
                        </a:gradFill>
                        <a:effectLst>
                          <a:innerShdw blurRad="69850" dist="43180" dir="5400000">
                            <a:srgbClr val="000000">
                              <a:alpha val="65000"/>
                            </a:srgbClr>
                          </a:innerShdw>
                        </a:effectLst>
                        <a:latin typeface="Bodoni MT Black" pitchFamily="18" charset="0"/>
                      </a:rPr>
                      <a:t>3,4%</a:t>
                    </a:r>
                  </a:p>
                </c:rich>
              </c:tx>
              <c:showVal val="1"/>
            </c:dLbl>
            <c:dLbl>
              <c:idx val="6"/>
              <c:tx>
                <c:rich>
                  <a:bodyPr/>
                  <a:lstStyle/>
                  <a:p>
                    <a:r>
                      <a:rPr lang="en-US" sz="1200" b="1" cap="none" spc="0">
                        <a:ln w="1905"/>
                        <a:gradFill>
                          <a:gsLst>
                            <a:gs pos="0">
                              <a:schemeClr val="accent6">
                                <a:shade val="20000"/>
                                <a:satMod val="200000"/>
                              </a:schemeClr>
                            </a:gs>
                            <a:gs pos="78000">
                              <a:schemeClr val="accent6">
                                <a:tint val="90000"/>
                                <a:shade val="89000"/>
                                <a:satMod val="220000"/>
                              </a:schemeClr>
                            </a:gs>
                            <a:gs pos="100000">
                              <a:schemeClr val="accent6">
                                <a:tint val="12000"/>
                                <a:satMod val="255000"/>
                              </a:schemeClr>
                            </a:gs>
                          </a:gsLst>
                          <a:lin ang="5400000"/>
                        </a:gradFill>
                        <a:effectLst>
                          <a:innerShdw blurRad="69850" dist="43180" dir="5400000">
                            <a:srgbClr val="000000">
                              <a:alpha val="65000"/>
                            </a:srgbClr>
                          </a:innerShdw>
                        </a:effectLst>
                        <a:latin typeface="Bodoni MT Black" pitchFamily="18" charset="0"/>
                      </a:rPr>
                      <a:t>2,3%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 cap="none" spc="0">
                    <a:ln w="1905"/>
                    <a:gradFill>
                      <a:gsLst>
                        <a:gs pos="0">
                          <a:schemeClr val="accent6">
                            <a:shade val="20000"/>
                            <a:satMod val="200000"/>
                          </a:schemeClr>
                        </a:gs>
                        <a:gs pos="78000">
                          <a:schemeClr val="accent6">
                            <a:tint val="90000"/>
                            <a:shade val="89000"/>
                            <a:satMod val="220000"/>
                          </a:schemeClr>
                        </a:gs>
                        <a:gs pos="100000">
                          <a:schemeClr val="accent6">
                            <a:tint val="12000"/>
                            <a:satMod val="255000"/>
                          </a:schemeClr>
                        </a:gs>
                      </a:gsLst>
                      <a:lin ang="5400000"/>
                    </a:gradFill>
                    <a:effectLst>
                      <a:innerShdw blurRad="69850" dist="43180" dir="5400000">
                        <a:srgbClr val="000000">
                          <a:alpha val="65000"/>
                        </a:srgbClr>
                      </a:innerShdw>
                    </a:effectLst>
                  </a:defRPr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Лист1!$A$2:$A$8</c:f>
              <c:strCache>
                <c:ptCount val="7"/>
                <c:pt idx="0">
                  <c:v>Питание</c:v>
                </c:pt>
                <c:pt idx="1">
                  <c:v>Одежда и обувь</c:v>
                </c:pt>
                <c:pt idx="2">
                  <c:v>Услуги ЖКХ</c:v>
                </c:pt>
                <c:pt idx="3">
                  <c:v>Транспорт</c:v>
                </c:pt>
                <c:pt idx="4">
                  <c:v>Обучение</c:v>
                </c:pt>
                <c:pt idx="5">
                  <c:v>Лечение</c:v>
                </c:pt>
                <c:pt idx="6">
                  <c:v>Прочие расходы</c:v>
                </c:pt>
              </c:strCache>
            </c:strRef>
          </c:cat>
          <c:val>
            <c:numRef>
              <c:f>Лист1!$B$2:$B$8</c:f>
              <c:numCache>
                <c:formatCode>0%</c:formatCode>
                <c:ptCount val="7"/>
                <c:pt idx="0">
                  <c:v>0.58000000000000007</c:v>
                </c:pt>
                <c:pt idx="1">
                  <c:v>0.18000000000000024</c:v>
                </c:pt>
                <c:pt idx="2" formatCode="0.00%">
                  <c:v>5.8000000000000003E-2</c:v>
                </c:pt>
                <c:pt idx="3" formatCode="0.00%">
                  <c:v>9.8000000000000226E-2</c:v>
                </c:pt>
                <c:pt idx="4" formatCode="0.00%">
                  <c:v>4.5999999999999999E-2</c:v>
                </c:pt>
                <c:pt idx="5" formatCode="0.00%">
                  <c:v>3.4000000000000002E-2</c:v>
                </c:pt>
                <c:pt idx="6" formatCode="0.00%">
                  <c:v>2.3E-2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2"/>
              <c:tx>
                <c:rich>
                  <a:bodyPr/>
                  <a:lstStyle/>
                  <a:p>
                    <a:r>
                      <a:rPr lang="ru-RU" sz="1200" b="1" cap="all" spc="0">
                        <a:ln w="9000" cmpd="sng">
                          <a:solidFill>
                            <a:schemeClr val="accent4">
                              <a:shade val="50000"/>
                              <a:satMod val="120000"/>
                            </a:schemeClr>
                          </a:solidFill>
                          <a:prstDash val="solid"/>
                        </a:ln>
                        <a:gradFill>
                          <a:gsLst>
                            <a:gs pos="0">
                              <a:schemeClr val="accent4">
                                <a:shade val="20000"/>
                                <a:satMod val="245000"/>
                              </a:schemeClr>
                            </a:gs>
                            <a:gs pos="43000">
                              <a:schemeClr val="accent4">
                                <a:satMod val="255000"/>
                              </a:schemeClr>
                            </a:gs>
                            <a:gs pos="48000">
                              <a:schemeClr val="accent4">
                                <a:shade val="85000"/>
                                <a:satMod val="255000"/>
                              </a:schemeClr>
                            </a:gs>
                            <a:gs pos="100000">
                              <a:schemeClr val="accent4">
                                <a:shade val="20000"/>
                                <a:satMod val="245000"/>
                              </a:schemeClr>
                            </a:gs>
                          </a:gsLst>
                          <a:lin ang="5400000"/>
                        </a:gradFill>
                        <a:effectLst>
                          <a:reflection blurRad="12700" stA="28000" endPos="45000" dist="1000" dir="5400000" sy="-100000" algn="bl" rotWithShape="0"/>
                        </a:effectLst>
                      </a:rPr>
                      <a:t>67%</a:t>
                    </a:r>
                    <a:endParaRPr lang="en-US" sz="1200" b="1" cap="all" spc="0">
                      <a:ln w="9000" cmpd="sng">
                        <a:solidFill>
                          <a:schemeClr val="accent4">
                            <a:shade val="50000"/>
                            <a:satMod val="120000"/>
                          </a:schemeClr>
                        </a:solidFill>
                        <a:prstDash val="solid"/>
                      </a:ln>
                      <a:gradFill>
                        <a:gsLst>
                          <a:gs pos="0">
                            <a:schemeClr val="accent4">
                              <a:shade val="20000"/>
                              <a:satMod val="245000"/>
                            </a:schemeClr>
                          </a:gs>
                          <a:gs pos="43000">
                            <a:schemeClr val="accent4">
                              <a:satMod val="255000"/>
                            </a:schemeClr>
                          </a:gs>
                          <a:gs pos="48000">
                            <a:schemeClr val="accent4">
                              <a:shade val="85000"/>
                              <a:satMod val="255000"/>
                            </a:schemeClr>
                          </a:gs>
                          <a:gs pos="100000">
                            <a:schemeClr val="accent4">
                              <a:shade val="20000"/>
                              <a:satMod val="245000"/>
                            </a:schemeClr>
                          </a:gs>
                        </a:gsLst>
                        <a:lin ang="5400000"/>
                      </a:gradFill>
                      <a:effectLst>
                        <a:reflection blurRad="12700" stA="28000" endPos="45000" dist="1000" dir="5400000" sy="-100000" algn="bl" rotWithShape="0"/>
                      </a:effectLst>
                      <a:latin typeface="Bodoni MT Black" pitchFamily="18" charset="0"/>
                    </a:endParaRP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1200" b="1" cap="all" spc="0">
                    <a:ln w="9000" cmpd="sng">
                      <a:solidFill>
                        <a:schemeClr val="accent4">
                          <a:shade val="50000"/>
                          <a:satMod val="120000"/>
                        </a:schemeClr>
                      </a:solidFill>
                      <a:prstDash val="solid"/>
                    </a:ln>
                    <a:gradFill>
                      <a:gsLst>
                        <a:gs pos="0">
                          <a:schemeClr val="accent4">
                            <a:shade val="20000"/>
                            <a:satMod val="245000"/>
                          </a:schemeClr>
                        </a:gs>
                        <a:gs pos="43000">
                          <a:schemeClr val="accent4">
                            <a:satMod val="255000"/>
                          </a:schemeClr>
                        </a:gs>
                        <a:gs pos="48000">
                          <a:schemeClr val="accent4">
                            <a:shade val="85000"/>
                            <a:satMod val="255000"/>
                          </a:schemeClr>
                        </a:gs>
                        <a:gs pos="100000">
                          <a:schemeClr val="accent4">
                            <a:shade val="20000"/>
                            <a:satMod val="245000"/>
                          </a:schemeClr>
                        </a:gs>
                      </a:gsLst>
                      <a:lin ang="5400000"/>
                    </a:gradFill>
                    <a:effectLst>
                      <a:reflection blurRad="12700" stA="28000" endPos="45000" dist="1000" dir="5400000" sy="-100000" algn="bl" rotWithShape="0"/>
                    </a:effectLst>
                    <a:latin typeface="Bodoni MT Black" pitchFamily="18" charset="0"/>
                  </a:defRPr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Лист1!$A$2:$A$4</c:f>
              <c:strCache>
                <c:ptCount val="3"/>
                <c:pt idx="0">
                  <c:v>Планируют</c:v>
                </c:pt>
                <c:pt idx="1">
                  <c:v>Не задумываются об этом</c:v>
                </c:pt>
                <c:pt idx="2">
                  <c:v>Не хотят касаться этой проблемы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8.0000000000000043E-2</c:v>
                </c:pt>
                <c:pt idx="1">
                  <c:v>0.24000000000000021</c:v>
                </c:pt>
                <c:pt idx="2" formatCode="General">
                  <c:v>1.4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>
            <a:defRPr sz="1200" b="1" i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56FE9C6-4F3F-4951-AF2A-A373A1EBD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15</Pages>
  <Words>1539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Pokrmine</Company>
  <LinksUpToDate>false</LinksUpToDate>
  <CharactersWithSpaces>10297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8</cp:revision>
  <cp:lastPrinted>2009-03-18T12:19:00Z</cp:lastPrinted>
  <dcterms:created xsi:type="dcterms:W3CDTF">2009-02-24T08:50:00Z</dcterms:created>
  <dcterms:modified xsi:type="dcterms:W3CDTF">2009-03-18T12:25:00Z</dcterms:modified>
</cp:coreProperties>
</file>